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9A1C" w14:textId="77777777" w:rsidR="00C041F1" w:rsidRPr="00B0209F" w:rsidRDefault="00C041F1" w:rsidP="00B0209F">
      <w:pPr>
        <w:spacing w:after="120" w:line="276" w:lineRule="auto"/>
        <w:jc w:val="center"/>
        <w:rPr>
          <w:b/>
          <w:sz w:val="24"/>
          <w:szCs w:val="24"/>
        </w:rPr>
      </w:pPr>
    </w:p>
    <w:p w14:paraId="2E5B0923" w14:textId="77777777" w:rsidR="00B0209F" w:rsidRPr="00B0209F" w:rsidRDefault="00B0209F" w:rsidP="00B0209F">
      <w:pPr>
        <w:spacing w:after="120" w:line="276" w:lineRule="auto"/>
        <w:jc w:val="center"/>
        <w:rPr>
          <w:b/>
          <w:sz w:val="24"/>
          <w:szCs w:val="24"/>
        </w:rPr>
      </w:pPr>
    </w:p>
    <w:p w14:paraId="70EE3311" w14:textId="77777777" w:rsidR="00B0209F" w:rsidRPr="00B0209F" w:rsidRDefault="00B0209F" w:rsidP="00B0209F">
      <w:pPr>
        <w:spacing w:after="120" w:line="276" w:lineRule="auto"/>
        <w:jc w:val="center"/>
        <w:rPr>
          <w:b/>
          <w:sz w:val="24"/>
          <w:szCs w:val="24"/>
        </w:rPr>
      </w:pPr>
    </w:p>
    <w:p w14:paraId="7657798E" w14:textId="4C2AFAD6" w:rsidR="00B0209F" w:rsidRDefault="00301C8F" w:rsidP="00B0209F">
      <w:pPr>
        <w:spacing w:line="276" w:lineRule="auto"/>
        <w:jc w:val="center"/>
        <w:rPr>
          <w:b/>
          <w:bCs/>
          <w:color w:val="000000" w:themeColor="text1"/>
          <w:sz w:val="24"/>
          <w:szCs w:val="24"/>
        </w:rPr>
      </w:pPr>
      <w:r>
        <w:rPr>
          <w:b/>
          <w:bCs/>
          <w:color w:val="000000" w:themeColor="text1"/>
          <w:sz w:val="24"/>
          <w:szCs w:val="24"/>
        </w:rPr>
        <w:t xml:space="preserve">......................... </w:t>
      </w:r>
      <w:r w:rsidR="009D3E9A">
        <w:rPr>
          <w:b/>
          <w:bCs/>
          <w:color w:val="000000" w:themeColor="text1"/>
          <w:sz w:val="24"/>
          <w:szCs w:val="24"/>
        </w:rPr>
        <w:t xml:space="preserve"> İLÇE MİLLİ EĞİTİM</w:t>
      </w:r>
      <w:r w:rsidR="00B0209F" w:rsidRPr="00B0209F">
        <w:rPr>
          <w:b/>
          <w:bCs/>
          <w:color w:val="000000" w:themeColor="text1"/>
          <w:sz w:val="24"/>
          <w:szCs w:val="24"/>
        </w:rPr>
        <w:t xml:space="preserve"> MÜDÜRLÜĞÜ</w:t>
      </w:r>
      <w:r w:rsidR="009D3E9A">
        <w:rPr>
          <w:b/>
          <w:bCs/>
          <w:color w:val="000000" w:themeColor="text1"/>
          <w:sz w:val="24"/>
          <w:szCs w:val="24"/>
        </w:rPr>
        <w:t>’</w:t>
      </w:r>
      <w:r w:rsidR="00B0209F" w:rsidRPr="00B0209F">
        <w:rPr>
          <w:b/>
          <w:bCs/>
          <w:color w:val="000000" w:themeColor="text1"/>
          <w:sz w:val="24"/>
          <w:szCs w:val="24"/>
        </w:rPr>
        <w:t>NE</w:t>
      </w:r>
    </w:p>
    <w:p w14:paraId="3915E1E9" w14:textId="1D936603" w:rsidR="009D3E9A" w:rsidRPr="00B0209F" w:rsidRDefault="009D3E9A" w:rsidP="00B0209F">
      <w:pPr>
        <w:spacing w:line="276" w:lineRule="auto"/>
        <w:jc w:val="center"/>
        <w:rPr>
          <w:b/>
          <w:bCs/>
          <w:color w:val="000000" w:themeColor="text1"/>
          <w:sz w:val="24"/>
          <w:szCs w:val="24"/>
        </w:rPr>
      </w:pPr>
      <w:r>
        <w:rPr>
          <w:b/>
          <w:bCs/>
          <w:color w:val="000000" w:themeColor="text1"/>
          <w:sz w:val="24"/>
          <w:szCs w:val="24"/>
        </w:rPr>
        <w:t xml:space="preserve">                                                                   </w:t>
      </w:r>
      <w:r w:rsidR="00796E27">
        <w:rPr>
          <w:b/>
          <w:bCs/>
          <w:color w:val="000000" w:themeColor="text1"/>
          <w:sz w:val="24"/>
          <w:szCs w:val="24"/>
        </w:rPr>
        <w:t xml:space="preserve">    </w:t>
      </w:r>
      <w:r>
        <w:rPr>
          <w:b/>
          <w:bCs/>
          <w:color w:val="000000" w:themeColor="text1"/>
          <w:sz w:val="24"/>
          <w:szCs w:val="24"/>
        </w:rPr>
        <w:t xml:space="preserve">        KONYA</w:t>
      </w:r>
    </w:p>
    <w:p w14:paraId="14DF38F8" w14:textId="77777777" w:rsidR="00B0209F" w:rsidRPr="00B0209F" w:rsidRDefault="00B0209F" w:rsidP="00B0209F">
      <w:pPr>
        <w:spacing w:line="276" w:lineRule="auto"/>
        <w:jc w:val="center"/>
        <w:rPr>
          <w:b/>
          <w:bCs/>
          <w:color w:val="000000" w:themeColor="text1"/>
          <w:sz w:val="24"/>
          <w:szCs w:val="24"/>
        </w:rPr>
      </w:pPr>
    </w:p>
    <w:p w14:paraId="529949A6" w14:textId="355C1260" w:rsidR="00B0209F" w:rsidRPr="00B0209F" w:rsidRDefault="00BD635C" w:rsidP="009048EF">
      <w:pPr>
        <w:pStyle w:val="AralkYok"/>
        <w:spacing w:line="276" w:lineRule="auto"/>
        <w:ind w:firstLine="708"/>
        <w:jc w:val="both"/>
        <w:rPr>
          <w:rFonts w:ascii="Times New Roman" w:eastAsia="Batang" w:hAnsi="Times New Roman"/>
          <w:color w:val="000000" w:themeColor="text1"/>
          <w:sz w:val="24"/>
          <w:szCs w:val="24"/>
        </w:rPr>
      </w:pPr>
      <w:r>
        <w:rPr>
          <w:rFonts w:ascii="Times New Roman" w:eastAsia="Batang" w:hAnsi="Times New Roman"/>
          <w:color w:val="000000" w:themeColor="text1"/>
          <w:sz w:val="24"/>
          <w:szCs w:val="24"/>
        </w:rPr>
        <w:t>2025-2026</w:t>
      </w:r>
      <w:r w:rsidR="00B0209F" w:rsidRPr="00B0209F">
        <w:rPr>
          <w:rFonts w:ascii="Times New Roman" w:eastAsia="Batang" w:hAnsi="Times New Roman"/>
          <w:color w:val="000000" w:themeColor="text1"/>
          <w:sz w:val="24"/>
          <w:szCs w:val="24"/>
        </w:rPr>
        <w:t xml:space="preserve"> Eğitim-Öğretim yılı Arapça Dersi II. Dönem </w:t>
      </w:r>
      <w:r>
        <w:rPr>
          <w:rFonts w:ascii="Times New Roman" w:eastAsia="Batang" w:hAnsi="Times New Roman"/>
          <w:color w:val="000000" w:themeColor="text1"/>
          <w:sz w:val="24"/>
          <w:szCs w:val="24"/>
        </w:rPr>
        <w:t xml:space="preserve">Arapça İlçe </w:t>
      </w:r>
      <w:r w:rsidR="00B0209F" w:rsidRPr="00B0209F">
        <w:rPr>
          <w:rFonts w:ascii="Times New Roman" w:eastAsia="Batang" w:hAnsi="Times New Roman"/>
          <w:color w:val="000000" w:themeColor="text1"/>
          <w:sz w:val="24"/>
          <w:szCs w:val="24"/>
        </w:rPr>
        <w:t xml:space="preserve">Zümre Öğretmenler Kurulu Toplantısı </w:t>
      </w:r>
      <w:r w:rsidR="00301C8F">
        <w:rPr>
          <w:rFonts w:ascii="Times New Roman" w:eastAsia="Batang" w:hAnsi="Times New Roman"/>
          <w:color w:val="000000" w:themeColor="text1"/>
          <w:sz w:val="24"/>
          <w:szCs w:val="24"/>
        </w:rPr>
        <w:t>06.02.2026</w:t>
      </w:r>
      <w:r w:rsidR="00B0209F" w:rsidRPr="00B0209F">
        <w:rPr>
          <w:rFonts w:ascii="Times New Roman" w:eastAsia="Batang" w:hAnsi="Times New Roman"/>
          <w:color w:val="000000" w:themeColor="text1"/>
          <w:sz w:val="24"/>
          <w:szCs w:val="24"/>
        </w:rPr>
        <w:t xml:space="preserve"> günü </w:t>
      </w:r>
      <w:r w:rsidR="009D3E9A" w:rsidRPr="009D3E9A">
        <w:rPr>
          <w:rFonts w:ascii="Times New Roman" w:eastAsia="Batang" w:hAnsi="Times New Roman"/>
          <w:b/>
          <w:bCs/>
          <w:color w:val="000000" w:themeColor="text1"/>
          <w:sz w:val="24"/>
          <w:szCs w:val="24"/>
        </w:rPr>
        <w:t xml:space="preserve">zoom platformu üzerinden </w:t>
      </w:r>
      <w:r w:rsidRPr="009D3E9A">
        <w:rPr>
          <w:rFonts w:ascii="Times New Roman" w:eastAsia="Batang" w:hAnsi="Times New Roman"/>
          <w:b/>
          <w:bCs/>
          <w:color w:val="000000" w:themeColor="text1"/>
          <w:sz w:val="24"/>
          <w:szCs w:val="24"/>
        </w:rPr>
        <w:t>online</w:t>
      </w:r>
      <w:r>
        <w:rPr>
          <w:rFonts w:ascii="Times New Roman" w:eastAsia="Batang" w:hAnsi="Times New Roman"/>
          <w:color w:val="000000" w:themeColor="text1"/>
          <w:sz w:val="24"/>
          <w:szCs w:val="24"/>
        </w:rPr>
        <w:t xml:space="preserve"> olarak</w:t>
      </w:r>
      <w:r w:rsidR="00B0209F" w:rsidRPr="00B0209F">
        <w:rPr>
          <w:rFonts w:ascii="Times New Roman" w:eastAsia="Batang" w:hAnsi="Times New Roman"/>
          <w:color w:val="000000" w:themeColor="text1"/>
          <w:sz w:val="24"/>
          <w:szCs w:val="24"/>
        </w:rPr>
        <w:t xml:space="preserve"> saat </w:t>
      </w:r>
      <w:r>
        <w:rPr>
          <w:rFonts w:ascii="Times New Roman" w:eastAsia="Batang" w:hAnsi="Times New Roman"/>
          <w:color w:val="000000" w:themeColor="text1"/>
          <w:sz w:val="24"/>
          <w:szCs w:val="24"/>
        </w:rPr>
        <w:t>14</w:t>
      </w:r>
      <w:r w:rsidR="00AE6896">
        <w:rPr>
          <w:rFonts w:ascii="Times New Roman" w:eastAsia="Batang" w:hAnsi="Times New Roman"/>
          <w:color w:val="000000" w:themeColor="text1"/>
          <w:sz w:val="24"/>
          <w:szCs w:val="24"/>
        </w:rPr>
        <w:t>.00</w:t>
      </w:r>
      <w:r w:rsidR="00B0209F" w:rsidRPr="00B0209F">
        <w:rPr>
          <w:rFonts w:ascii="Times New Roman" w:eastAsia="Batang" w:hAnsi="Times New Roman"/>
          <w:color w:val="000000" w:themeColor="text1"/>
          <w:sz w:val="24"/>
          <w:szCs w:val="24"/>
        </w:rPr>
        <w:t xml:space="preserve"> itibari ile aşağıdaki gündem maddelerini görüşmek üzere Arapça Dersi Zümre Başkanı </w:t>
      </w:r>
      <w:r w:rsidR="00301C8F">
        <w:rPr>
          <w:rFonts w:ascii="Times New Roman" w:eastAsia="Batang" w:hAnsi="Times New Roman"/>
          <w:color w:val="000000" w:themeColor="text1"/>
          <w:sz w:val="24"/>
          <w:szCs w:val="24"/>
        </w:rPr>
        <w:t xml:space="preserve">................................................. </w:t>
      </w:r>
      <w:r w:rsidR="00B0209F" w:rsidRPr="00B0209F">
        <w:rPr>
          <w:rFonts w:ascii="Times New Roman" w:eastAsia="Batang" w:hAnsi="Times New Roman"/>
          <w:color w:val="000000" w:themeColor="text1"/>
          <w:sz w:val="24"/>
          <w:szCs w:val="24"/>
        </w:rPr>
        <w:t>başkanlığında toplanacaktır.</w:t>
      </w:r>
    </w:p>
    <w:p w14:paraId="5DAB510D" w14:textId="77777777" w:rsidR="00B0209F" w:rsidRPr="00B0209F" w:rsidRDefault="00B0209F" w:rsidP="00B0209F">
      <w:pPr>
        <w:pStyle w:val="AralkYok"/>
        <w:spacing w:line="276" w:lineRule="auto"/>
        <w:ind w:firstLine="708"/>
        <w:jc w:val="both"/>
        <w:rPr>
          <w:rFonts w:ascii="Times New Roman" w:eastAsia="Batang" w:hAnsi="Times New Roman"/>
          <w:color w:val="000000" w:themeColor="text1"/>
          <w:sz w:val="24"/>
          <w:szCs w:val="24"/>
        </w:rPr>
      </w:pPr>
      <w:r w:rsidRPr="00B0209F">
        <w:rPr>
          <w:rFonts w:ascii="Times New Roman" w:eastAsia="Batang" w:hAnsi="Times New Roman"/>
          <w:color w:val="000000" w:themeColor="text1"/>
          <w:sz w:val="24"/>
          <w:szCs w:val="24"/>
        </w:rPr>
        <w:t>Bilgilerinize arz ederim.</w:t>
      </w:r>
    </w:p>
    <w:p w14:paraId="183F4DCC" w14:textId="77777777" w:rsidR="00B0209F" w:rsidRPr="00B0209F" w:rsidRDefault="00B0209F" w:rsidP="00BD635C">
      <w:pPr>
        <w:spacing w:line="276" w:lineRule="auto"/>
        <w:rPr>
          <w:b/>
          <w:color w:val="000000" w:themeColor="text1"/>
          <w:sz w:val="24"/>
          <w:szCs w:val="24"/>
        </w:rPr>
      </w:pPr>
    </w:p>
    <w:tbl>
      <w:tblPr>
        <w:tblStyle w:val="TabloKlavuzu"/>
        <w:tblW w:w="9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96"/>
      </w:tblGrid>
      <w:tr w:rsidR="00B0209F" w:rsidRPr="00B0209F" w14:paraId="3EE30CE6" w14:textId="77777777" w:rsidTr="00800D72">
        <w:trPr>
          <w:trHeight w:val="466"/>
          <w:jc w:val="center"/>
        </w:trPr>
        <w:tc>
          <w:tcPr>
            <w:tcW w:w="5920" w:type="dxa"/>
          </w:tcPr>
          <w:p w14:paraId="4F983FC9" w14:textId="77777777" w:rsidR="00B0209F" w:rsidRPr="00B0209F" w:rsidRDefault="00B0209F" w:rsidP="00B0209F">
            <w:pPr>
              <w:pStyle w:val="AralkYok"/>
              <w:spacing w:line="276" w:lineRule="auto"/>
              <w:jc w:val="both"/>
              <w:rPr>
                <w:rFonts w:ascii="Times New Roman" w:hAnsi="Times New Roman"/>
                <w:sz w:val="24"/>
                <w:szCs w:val="24"/>
              </w:rPr>
            </w:pPr>
            <w:bookmarkStart w:id="0" w:name="_Hlk111911128"/>
          </w:p>
        </w:tc>
        <w:tc>
          <w:tcPr>
            <w:tcW w:w="3996" w:type="dxa"/>
            <w:hideMark/>
          </w:tcPr>
          <w:p w14:paraId="1ED3D019" w14:textId="40EA0E8B" w:rsidR="00B0209F" w:rsidRPr="00B0209F" w:rsidRDefault="00301C8F" w:rsidP="00796E27">
            <w:pPr>
              <w:pStyle w:val="AralkYok"/>
              <w:jc w:val="center"/>
              <w:rPr>
                <w:rFonts w:ascii="Times New Roman" w:hAnsi="Times New Roman"/>
                <w:bCs/>
                <w:sz w:val="24"/>
                <w:szCs w:val="24"/>
              </w:rPr>
            </w:pPr>
            <w:r>
              <w:rPr>
                <w:rFonts w:ascii="Times New Roman" w:hAnsi="Times New Roman"/>
                <w:bCs/>
                <w:sz w:val="24"/>
                <w:szCs w:val="24"/>
              </w:rPr>
              <w:t xml:space="preserve">................................................. </w:t>
            </w:r>
          </w:p>
        </w:tc>
      </w:tr>
      <w:tr w:rsidR="00B0209F" w:rsidRPr="00B0209F" w14:paraId="019C3C61" w14:textId="77777777" w:rsidTr="00800D72">
        <w:trPr>
          <w:trHeight w:val="466"/>
          <w:jc w:val="center"/>
        </w:trPr>
        <w:tc>
          <w:tcPr>
            <w:tcW w:w="5920" w:type="dxa"/>
          </w:tcPr>
          <w:p w14:paraId="2772A7C7" w14:textId="77777777" w:rsidR="00B0209F" w:rsidRPr="00B0209F" w:rsidRDefault="00B0209F" w:rsidP="00B0209F">
            <w:pPr>
              <w:pStyle w:val="AralkYok"/>
              <w:spacing w:line="276" w:lineRule="auto"/>
              <w:jc w:val="both"/>
              <w:rPr>
                <w:rFonts w:ascii="Times New Roman" w:hAnsi="Times New Roman"/>
                <w:sz w:val="24"/>
                <w:szCs w:val="24"/>
              </w:rPr>
            </w:pPr>
          </w:p>
        </w:tc>
        <w:tc>
          <w:tcPr>
            <w:tcW w:w="3996" w:type="dxa"/>
            <w:hideMark/>
          </w:tcPr>
          <w:p w14:paraId="749B370F" w14:textId="42396D7E" w:rsidR="00B0209F" w:rsidRPr="00B0209F" w:rsidRDefault="00301C8F" w:rsidP="00796E27">
            <w:pPr>
              <w:pStyle w:val="AralkYok"/>
              <w:jc w:val="center"/>
              <w:rPr>
                <w:rFonts w:ascii="Times New Roman" w:hAnsi="Times New Roman"/>
                <w:b/>
                <w:sz w:val="24"/>
                <w:szCs w:val="24"/>
              </w:rPr>
            </w:pPr>
            <w:r>
              <w:rPr>
                <w:rFonts w:ascii="Times New Roman" w:hAnsi="Times New Roman"/>
                <w:b/>
                <w:sz w:val="24"/>
                <w:szCs w:val="24"/>
              </w:rPr>
              <w:t xml:space="preserve">......................... </w:t>
            </w:r>
            <w:r w:rsidR="009D3E9A">
              <w:rPr>
                <w:rFonts w:ascii="Times New Roman" w:hAnsi="Times New Roman"/>
                <w:b/>
                <w:sz w:val="24"/>
                <w:szCs w:val="24"/>
              </w:rPr>
              <w:t xml:space="preserve"> </w:t>
            </w:r>
            <w:r w:rsidR="00BD635C">
              <w:rPr>
                <w:rFonts w:ascii="Times New Roman" w:hAnsi="Times New Roman"/>
                <w:b/>
                <w:sz w:val="24"/>
                <w:szCs w:val="24"/>
              </w:rPr>
              <w:t xml:space="preserve">İlçe </w:t>
            </w:r>
            <w:r w:rsidR="00B0209F" w:rsidRPr="00B0209F">
              <w:rPr>
                <w:rFonts w:ascii="Times New Roman" w:hAnsi="Times New Roman"/>
                <w:b/>
                <w:sz w:val="24"/>
                <w:szCs w:val="24"/>
              </w:rPr>
              <w:t>Zümre Başkanı</w:t>
            </w:r>
          </w:p>
        </w:tc>
      </w:tr>
      <w:bookmarkEnd w:id="0"/>
    </w:tbl>
    <w:p w14:paraId="51F14517" w14:textId="77777777" w:rsidR="00B0209F" w:rsidRPr="00BD635C" w:rsidRDefault="00B0209F" w:rsidP="00BD635C">
      <w:pPr>
        <w:spacing w:after="120" w:line="276" w:lineRule="auto"/>
        <w:rPr>
          <w:b/>
          <w:sz w:val="2"/>
          <w:szCs w:val="2"/>
        </w:rPr>
      </w:pPr>
    </w:p>
    <w:p w14:paraId="4AB7523B" w14:textId="6DBDF9F8" w:rsidR="00B0209F" w:rsidRPr="00B0209F" w:rsidRDefault="00B0209F" w:rsidP="00BD635C">
      <w:pPr>
        <w:spacing w:after="120" w:line="276" w:lineRule="auto"/>
        <w:jc w:val="center"/>
        <w:rPr>
          <w:b/>
          <w:sz w:val="24"/>
          <w:szCs w:val="24"/>
        </w:rPr>
      </w:pPr>
      <w:r w:rsidRPr="00B0209F">
        <w:rPr>
          <w:b/>
          <w:sz w:val="24"/>
          <w:szCs w:val="24"/>
        </w:rPr>
        <w:t>GÜNDEM MADDELERİ</w:t>
      </w:r>
    </w:p>
    <w:p w14:paraId="2494E3CA" w14:textId="5356FB4F" w:rsidR="00BD635C" w:rsidRPr="006C7196" w:rsidRDefault="00BD635C" w:rsidP="00BD635C">
      <w:pPr>
        <w:jc w:val="both"/>
        <w:rPr>
          <w:b/>
          <w:sz w:val="24"/>
          <w:u w:val="single"/>
        </w:rPr>
      </w:pPr>
      <w:r w:rsidRPr="006C7196">
        <w:rPr>
          <w:sz w:val="24"/>
        </w:rPr>
        <w:t>1-İl</w:t>
      </w:r>
      <w:r>
        <w:rPr>
          <w:sz w:val="24"/>
        </w:rPr>
        <w:t>çe</w:t>
      </w:r>
      <w:r w:rsidRPr="006C7196">
        <w:rPr>
          <w:sz w:val="24"/>
        </w:rPr>
        <w:t xml:space="preserve"> Zümre başkan ve başkan yardımcılarındaki varsa değişikliklerin toplantıda görüşülerek karara bağlanıp tutanağa geçirilmesi. </w:t>
      </w:r>
    </w:p>
    <w:p w14:paraId="60F0E4B9" w14:textId="6B0FAC6E" w:rsidR="00BD635C" w:rsidRPr="00BD635C" w:rsidRDefault="00BD635C" w:rsidP="00BD635C">
      <w:pPr>
        <w:autoSpaceDE w:val="0"/>
        <w:autoSpaceDN w:val="0"/>
        <w:adjustRightInd w:val="0"/>
        <w:rPr>
          <w:sz w:val="24"/>
        </w:rPr>
      </w:pPr>
      <w:r>
        <w:rPr>
          <w:sz w:val="24"/>
        </w:rPr>
        <w:t>2</w:t>
      </w:r>
      <w:r w:rsidRPr="006C7196">
        <w:rPr>
          <w:sz w:val="24"/>
        </w:rPr>
        <w:t>- Türkiye Yüzyılı Maarif Modeli'ne İlişkin İş ve İşlemler (2024/54 nolu Genelge hükümlerinin değerlendirilmesi)</w:t>
      </w:r>
    </w:p>
    <w:p w14:paraId="1373623D" w14:textId="1FD5E06E" w:rsidR="00BD635C" w:rsidRPr="006C7196" w:rsidRDefault="00BD635C" w:rsidP="00BD635C">
      <w:pPr>
        <w:autoSpaceDE w:val="0"/>
        <w:autoSpaceDN w:val="0"/>
        <w:adjustRightInd w:val="0"/>
        <w:jc w:val="both"/>
        <w:rPr>
          <w:sz w:val="24"/>
        </w:rPr>
      </w:pPr>
      <w:r>
        <w:rPr>
          <w:color w:val="000000"/>
          <w:sz w:val="24"/>
        </w:rPr>
        <w:t>3</w:t>
      </w:r>
      <w:r w:rsidRPr="006C7196">
        <w:rPr>
          <w:color w:val="000000"/>
          <w:sz w:val="24"/>
        </w:rPr>
        <w:t>-</w:t>
      </w:r>
      <w:r w:rsidRPr="006C7196">
        <w:rPr>
          <w:sz w:val="24"/>
        </w:rPr>
        <w:t xml:space="preserve">Türkiye Yüzyılı Maarif Modeli Erdem-Değer-Eylem </w:t>
      </w:r>
      <w:proofErr w:type="spellStart"/>
      <w:r w:rsidRPr="006C7196">
        <w:rPr>
          <w:sz w:val="24"/>
        </w:rPr>
        <w:t>Çerçevesi'nde</w:t>
      </w:r>
      <w:proofErr w:type="spellEnd"/>
      <w:r w:rsidRPr="006C7196">
        <w:rPr>
          <w:sz w:val="24"/>
        </w:rPr>
        <w:t xml:space="preserv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w:t>
      </w:r>
    </w:p>
    <w:p w14:paraId="41919BAA" w14:textId="2C2B9A94" w:rsidR="00BD635C" w:rsidRDefault="00BD635C" w:rsidP="00BD635C">
      <w:pPr>
        <w:autoSpaceDE w:val="0"/>
        <w:autoSpaceDN w:val="0"/>
        <w:adjustRightInd w:val="0"/>
        <w:jc w:val="both"/>
        <w:rPr>
          <w:sz w:val="24"/>
        </w:rPr>
      </w:pPr>
      <w:r>
        <w:rPr>
          <w:sz w:val="24"/>
        </w:rPr>
        <w:t>4</w:t>
      </w:r>
      <w:r w:rsidRPr="006C7196">
        <w:rPr>
          <w:sz w:val="24"/>
        </w:rPr>
        <w:t>- 2025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xml:space="preserve">" temasına uygun olarak ailenin korunması ve güçlendirilmesine yönelik Bakanlık politikalarının takip edilmesi, proje ve etkinliklerin hayata geçirilmesi, (2025-2026 Eğitim ve Öğretim Yılı'na İlişkin İş ve İşlemler 2025/63 nolu genelge) </w:t>
      </w:r>
    </w:p>
    <w:p w14:paraId="0A0DA632" w14:textId="77777777" w:rsidR="00BD635C" w:rsidRPr="006C7196" w:rsidRDefault="00BD635C" w:rsidP="00BD635C">
      <w:pPr>
        <w:jc w:val="both"/>
        <w:rPr>
          <w:sz w:val="24"/>
        </w:rPr>
      </w:pPr>
      <w:r>
        <w:rPr>
          <w:sz w:val="24"/>
        </w:rPr>
        <w:t>5</w:t>
      </w:r>
      <w:r w:rsidRPr="006C7196">
        <w:rPr>
          <w:sz w:val="24"/>
        </w:rPr>
        <w:t>- Öğretim programlarında belirlenen ortak hedeflere ulaşılması,</w:t>
      </w:r>
    </w:p>
    <w:p w14:paraId="48AD930C" w14:textId="77777777" w:rsidR="00BD635C" w:rsidRPr="006C7196" w:rsidRDefault="00BD635C" w:rsidP="00BD635C">
      <w:pPr>
        <w:jc w:val="both"/>
        <w:rPr>
          <w:sz w:val="24"/>
        </w:rPr>
      </w:pPr>
      <w:r>
        <w:rPr>
          <w:sz w:val="24"/>
        </w:rPr>
        <w:t>6</w:t>
      </w:r>
      <w:r w:rsidRPr="006C7196">
        <w:rPr>
          <w:sz w:val="24"/>
        </w:rPr>
        <w:t>- Öğrenci başarısının artırılması için alınacak tedbirler,</w:t>
      </w:r>
    </w:p>
    <w:p w14:paraId="45EF06C1" w14:textId="77777777" w:rsidR="00BD635C" w:rsidRPr="006C7196" w:rsidRDefault="00BD635C" w:rsidP="00BD635C">
      <w:pPr>
        <w:jc w:val="both"/>
        <w:rPr>
          <w:sz w:val="24"/>
        </w:rPr>
      </w:pPr>
      <w:r>
        <w:rPr>
          <w:sz w:val="24"/>
        </w:rPr>
        <w:t>7</w:t>
      </w:r>
      <w:r w:rsidRPr="006C7196">
        <w:rPr>
          <w:sz w:val="24"/>
        </w:rPr>
        <w:t>- İl düzeyinde yapılan sınavlar, ortak sınavlar ile merkezi ortak sınavlar,</w:t>
      </w:r>
    </w:p>
    <w:p w14:paraId="7DE2FA51" w14:textId="77777777" w:rsidR="00BD635C" w:rsidRPr="006C7196" w:rsidRDefault="00BD635C" w:rsidP="00BD635C">
      <w:pPr>
        <w:jc w:val="both"/>
        <w:rPr>
          <w:sz w:val="24"/>
        </w:rPr>
      </w:pPr>
      <w:r>
        <w:rPr>
          <w:sz w:val="24"/>
        </w:rPr>
        <w:t>8</w:t>
      </w:r>
      <w:r w:rsidRPr="006C7196">
        <w:rPr>
          <w:sz w:val="24"/>
        </w:rPr>
        <w:t>- Eğitim ve öğ</w:t>
      </w:r>
      <w:r>
        <w:rPr>
          <w:sz w:val="24"/>
        </w:rPr>
        <w:t>retimde kalitenin yükseltilmesi için alınacak tedbirler,</w:t>
      </w:r>
    </w:p>
    <w:p w14:paraId="07A9FE53" w14:textId="77777777" w:rsidR="00BD635C" w:rsidRPr="006C7196" w:rsidRDefault="00BD635C" w:rsidP="00BD635C">
      <w:pPr>
        <w:jc w:val="both"/>
        <w:rPr>
          <w:sz w:val="24"/>
        </w:rPr>
      </w:pPr>
      <w:r>
        <w:rPr>
          <w:sz w:val="24"/>
        </w:rPr>
        <w:t>9</w:t>
      </w:r>
      <w:r w:rsidRPr="006C7196">
        <w:rPr>
          <w:sz w:val="24"/>
        </w:rPr>
        <w:t>- Öğrencilerin ulusal ve uluslararası düzeyde katıldıkları çeşitli sınav ve yarışmalarda aldıkları sonuçlara ilişkin il düzeyi başarı durumları, katılım sağlanmaması durumunda ise söz konusu sınav ve yarışmalara ilişkin raporların incelenmesi,</w:t>
      </w:r>
    </w:p>
    <w:p w14:paraId="1F8E643C" w14:textId="77777777" w:rsidR="00BD635C" w:rsidRPr="006C7196" w:rsidRDefault="00BD635C" w:rsidP="00BD635C">
      <w:pPr>
        <w:jc w:val="both"/>
        <w:rPr>
          <w:sz w:val="24"/>
        </w:rPr>
      </w:pPr>
      <w:r w:rsidRPr="006C7196">
        <w:rPr>
          <w:sz w:val="24"/>
        </w:rPr>
        <w:t>1</w:t>
      </w:r>
      <w:r>
        <w:rPr>
          <w:sz w:val="24"/>
        </w:rPr>
        <w:t>0</w:t>
      </w:r>
      <w:r w:rsidRPr="006C7196">
        <w:rPr>
          <w:sz w:val="24"/>
        </w:rPr>
        <w:t>- Öğretmenlerin mesleki gelişimine katkı sunacak çalışmalar,</w:t>
      </w:r>
    </w:p>
    <w:p w14:paraId="34A82079" w14:textId="77777777" w:rsidR="00BD635C" w:rsidRPr="006C7196" w:rsidRDefault="00BD635C" w:rsidP="00BD635C">
      <w:pPr>
        <w:jc w:val="both"/>
        <w:rPr>
          <w:sz w:val="24"/>
        </w:rPr>
      </w:pPr>
      <w:r>
        <w:rPr>
          <w:sz w:val="24"/>
        </w:rPr>
        <w:t>11</w:t>
      </w:r>
      <w:r w:rsidRPr="006C7196">
        <w:rPr>
          <w:sz w:val="24"/>
        </w:rPr>
        <w:t>- Sosyal sorumluluk programı kapsamında il</w:t>
      </w:r>
      <w:r>
        <w:rPr>
          <w:sz w:val="24"/>
        </w:rPr>
        <w:t>çe</w:t>
      </w:r>
      <w:r w:rsidRPr="006C7196">
        <w:rPr>
          <w:sz w:val="24"/>
        </w:rPr>
        <w:t xml:space="preserve"> düzeyinde koordine edilecek çalışmaların planlanması,</w:t>
      </w:r>
    </w:p>
    <w:p w14:paraId="30F29128" w14:textId="77777777" w:rsidR="00BD635C" w:rsidRPr="006C7196" w:rsidRDefault="00BD635C" w:rsidP="00BD635C">
      <w:pPr>
        <w:jc w:val="both"/>
        <w:rPr>
          <w:sz w:val="24"/>
        </w:rPr>
      </w:pPr>
      <w:r>
        <w:rPr>
          <w:sz w:val="24"/>
        </w:rPr>
        <w:t>12</w:t>
      </w:r>
      <w:r w:rsidRPr="006C7196">
        <w:rPr>
          <w:sz w:val="24"/>
        </w:rPr>
        <w:t xml:space="preserve">- Zümre ve alanlar arası </w:t>
      </w:r>
      <w:proofErr w:type="gramStart"/>
      <w:r w:rsidRPr="006C7196">
        <w:rPr>
          <w:sz w:val="24"/>
        </w:rPr>
        <w:t>işbirliği</w:t>
      </w:r>
      <w:proofErr w:type="gramEnd"/>
      <w:r w:rsidRPr="006C7196">
        <w:rPr>
          <w:sz w:val="24"/>
        </w:rPr>
        <w:t>,</w:t>
      </w:r>
    </w:p>
    <w:p w14:paraId="64B78525" w14:textId="77777777" w:rsidR="00BD635C" w:rsidRDefault="00BD635C" w:rsidP="00BD635C">
      <w:pPr>
        <w:jc w:val="both"/>
        <w:rPr>
          <w:sz w:val="24"/>
        </w:rPr>
      </w:pPr>
      <w:r>
        <w:rPr>
          <w:sz w:val="24"/>
        </w:rPr>
        <w:t>13</w:t>
      </w:r>
      <w:r w:rsidRPr="006C7196">
        <w:rPr>
          <w:sz w:val="24"/>
        </w:rPr>
        <w:t>- Zümre çalışmaları ile ilgili diğer ve benzeri konular,</w:t>
      </w:r>
    </w:p>
    <w:p w14:paraId="6F7BBF92" w14:textId="77777777" w:rsidR="00BD635C" w:rsidRPr="006C7196" w:rsidRDefault="00BD635C" w:rsidP="00BD635C">
      <w:pPr>
        <w:jc w:val="both"/>
        <w:rPr>
          <w:sz w:val="24"/>
        </w:rPr>
      </w:pPr>
      <w:r>
        <w:rPr>
          <w:sz w:val="24"/>
        </w:rPr>
        <w:t>14-İş sağlığı ve güvenliği ile ilgili alınacak önlemler,</w:t>
      </w:r>
    </w:p>
    <w:p w14:paraId="797129CA" w14:textId="77777777" w:rsidR="00BD635C" w:rsidRPr="006C7196" w:rsidRDefault="00BD635C" w:rsidP="00BD635C">
      <w:pPr>
        <w:jc w:val="both"/>
        <w:rPr>
          <w:sz w:val="24"/>
        </w:rPr>
      </w:pPr>
      <w:r>
        <w:rPr>
          <w:sz w:val="24"/>
        </w:rPr>
        <w:t>15</w:t>
      </w:r>
      <w:r w:rsidRPr="006C7196">
        <w:rPr>
          <w:sz w:val="24"/>
        </w:rPr>
        <w:t>- Görüş ve öneriler.</w:t>
      </w:r>
    </w:p>
    <w:p w14:paraId="30D003A0" w14:textId="77777777" w:rsidR="00B0209F" w:rsidRPr="00B0209F" w:rsidRDefault="00B0209F" w:rsidP="00BD635C">
      <w:pPr>
        <w:spacing w:after="120" w:line="276" w:lineRule="auto"/>
        <w:rPr>
          <w:b/>
          <w:sz w:val="24"/>
          <w:szCs w:val="24"/>
        </w:rPr>
      </w:pPr>
    </w:p>
    <w:p w14:paraId="44E7CA5A" w14:textId="10E02C52" w:rsidR="00B0209F" w:rsidRPr="009D3E9A" w:rsidRDefault="00B0209F" w:rsidP="009D3E9A">
      <w:pPr>
        <w:pStyle w:val="AralkYok"/>
        <w:spacing w:line="276" w:lineRule="auto"/>
        <w:jc w:val="center"/>
        <w:rPr>
          <w:rFonts w:ascii="Times New Roman" w:hAnsi="Times New Roman"/>
          <w:bCs/>
          <w:sz w:val="24"/>
          <w:szCs w:val="24"/>
        </w:rPr>
      </w:pPr>
      <w:bookmarkStart w:id="1" w:name="_Hlk111911152"/>
      <w:r w:rsidRPr="00B0209F">
        <w:rPr>
          <w:rFonts w:ascii="Times New Roman" w:hAnsi="Times New Roman"/>
          <w:bCs/>
          <w:sz w:val="24"/>
          <w:szCs w:val="24"/>
        </w:rPr>
        <w:t>OLUR</w:t>
      </w:r>
      <w:r w:rsidRPr="00B0209F">
        <w:rPr>
          <w:rFonts w:ascii="Times New Roman" w:hAnsi="Times New Roman"/>
          <w:bCs/>
          <w:sz w:val="24"/>
          <w:szCs w:val="24"/>
        </w:rPr>
        <w:br/>
      </w:r>
      <w:r w:rsidR="00301C8F">
        <w:rPr>
          <w:rFonts w:ascii="Times New Roman" w:hAnsi="Times New Roman"/>
          <w:bCs/>
          <w:sz w:val="24"/>
          <w:szCs w:val="24"/>
        </w:rPr>
        <w:t>06.02.2026</w:t>
      </w:r>
      <w:r w:rsidRPr="00B0209F">
        <w:rPr>
          <w:rFonts w:ascii="Times New Roman" w:hAnsi="Times New Roman"/>
          <w:bCs/>
          <w:sz w:val="24"/>
          <w:szCs w:val="24"/>
        </w:rPr>
        <w:br/>
      </w:r>
      <w:r w:rsidR="00301C8F">
        <w:rPr>
          <w:rFonts w:ascii="Times New Roman" w:hAnsi="Times New Roman"/>
          <w:bCs/>
          <w:sz w:val="24"/>
          <w:szCs w:val="24"/>
        </w:rPr>
        <w:t>...............................</w:t>
      </w:r>
      <w:r w:rsidRPr="00B0209F">
        <w:rPr>
          <w:rFonts w:ascii="Times New Roman" w:hAnsi="Times New Roman"/>
          <w:b/>
          <w:sz w:val="24"/>
          <w:szCs w:val="24"/>
        </w:rPr>
        <w:br/>
      </w:r>
      <w:r w:rsidR="00301C8F">
        <w:rPr>
          <w:rFonts w:ascii="Times New Roman" w:hAnsi="Times New Roman"/>
          <w:bCs/>
          <w:sz w:val="24"/>
          <w:szCs w:val="24"/>
        </w:rPr>
        <w:t xml:space="preserve">......................... </w:t>
      </w:r>
      <w:r w:rsidR="009D3E9A">
        <w:rPr>
          <w:rFonts w:ascii="Times New Roman" w:hAnsi="Times New Roman"/>
          <w:bCs/>
          <w:sz w:val="24"/>
          <w:szCs w:val="24"/>
        </w:rPr>
        <w:t xml:space="preserve"> İlçe Milli Eğitim </w:t>
      </w:r>
      <w:r w:rsidRPr="00EB69A5">
        <w:rPr>
          <w:rFonts w:ascii="Times New Roman" w:hAnsi="Times New Roman"/>
          <w:bCs/>
          <w:sz w:val="24"/>
          <w:szCs w:val="24"/>
        </w:rPr>
        <w:t>Müdürü</w:t>
      </w:r>
      <w:bookmarkEnd w:id="1"/>
    </w:p>
    <w:p w14:paraId="4A85493D" w14:textId="77777777" w:rsidR="00B0209F" w:rsidRPr="00B0209F" w:rsidRDefault="00B0209F" w:rsidP="00B0209F">
      <w:pPr>
        <w:spacing w:after="120" w:line="276" w:lineRule="auto"/>
        <w:jc w:val="center"/>
        <w:rPr>
          <w:b/>
          <w:sz w:val="24"/>
          <w:szCs w:val="24"/>
        </w:rPr>
      </w:pPr>
    </w:p>
    <w:p w14:paraId="2741458F" w14:textId="260EBF52" w:rsidR="00796E27" w:rsidRDefault="00796E27" w:rsidP="00796E27">
      <w:pPr>
        <w:spacing w:line="276" w:lineRule="auto"/>
        <w:jc w:val="center"/>
        <w:rPr>
          <w:b/>
          <w:bCs/>
          <w:sz w:val="24"/>
          <w:szCs w:val="24"/>
        </w:rPr>
      </w:pPr>
      <w:r w:rsidRPr="00B0209F">
        <w:rPr>
          <w:b/>
          <w:bCs/>
          <w:sz w:val="24"/>
          <w:szCs w:val="24"/>
        </w:rPr>
        <w:t>202</w:t>
      </w:r>
      <w:r>
        <w:rPr>
          <w:b/>
          <w:bCs/>
          <w:sz w:val="24"/>
          <w:szCs w:val="24"/>
        </w:rPr>
        <w:t>5</w:t>
      </w:r>
      <w:r w:rsidRPr="00B0209F">
        <w:rPr>
          <w:b/>
          <w:bCs/>
          <w:sz w:val="24"/>
          <w:szCs w:val="24"/>
        </w:rPr>
        <w:t>-202</w:t>
      </w:r>
      <w:r>
        <w:rPr>
          <w:b/>
          <w:bCs/>
          <w:sz w:val="24"/>
          <w:szCs w:val="24"/>
        </w:rPr>
        <w:t>6</w:t>
      </w:r>
      <w:r w:rsidRPr="00B0209F">
        <w:rPr>
          <w:b/>
          <w:bCs/>
          <w:sz w:val="24"/>
          <w:szCs w:val="24"/>
        </w:rPr>
        <w:t xml:space="preserve"> EĞİTİM ÖĞRETİM YILI </w:t>
      </w:r>
      <w:r w:rsidRPr="00B0209F">
        <w:rPr>
          <w:b/>
          <w:bCs/>
          <w:sz w:val="24"/>
          <w:szCs w:val="24"/>
        </w:rPr>
        <w:br/>
      </w:r>
      <w:r w:rsidRPr="00796E27">
        <w:rPr>
          <w:b/>
          <w:bCs/>
          <w:sz w:val="22"/>
          <w:szCs w:val="22"/>
        </w:rPr>
        <w:t xml:space="preserve">II. DÖNEM DÖNEMARASI </w:t>
      </w:r>
      <w:r w:rsidR="00301C8F">
        <w:rPr>
          <w:b/>
          <w:bCs/>
          <w:sz w:val="22"/>
          <w:szCs w:val="22"/>
        </w:rPr>
        <w:t xml:space="preserve">......................... </w:t>
      </w:r>
      <w:r w:rsidRPr="00796E27">
        <w:rPr>
          <w:b/>
          <w:bCs/>
          <w:sz w:val="22"/>
          <w:szCs w:val="22"/>
        </w:rPr>
        <w:t xml:space="preserve"> İLÇE ZÜMRE TOPLANTI GÜNDEM MADDELERİ</w:t>
      </w:r>
    </w:p>
    <w:tbl>
      <w:tblPr>
        <w:tblStyle w:val="ListeTablo3-Vurgu61"/>
        <w:tblpPr w:leftFromText="141" w:rightFromText="141" w:vertAnchor="text" w:horzAnchor="margin" w:tblpY="260"/>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3592"/>
        <w:gridCol w:w="6329"/>
      </w:tblGrid>
      <w:tr w:rsidR="00B0209F" w:rsidRPr="00B0209F" w14:paraId="29202041" w14:textId="77777777" w:rsidTr="00796E27">
        <w:trPr>
          <w:cnfStyle w:val="100000000000" w:firstRow="1" w:lastRow="0" w:firstColumn="0" w:lastColumn="0" w:oddVBand="0" w:evenVBand="0" w:oddHBand="0" w:evenHBand="0" w:firstRowFirstColumn="0" w:firstRowLastColumn="0" w:lastRowFirstColumn="0" w:lastRowLastColumn="0"/>
          <w:trHeight w:val="445"/>
        </w:trPr>
        <w:tc>
          <w:tcPr>
            <w:cnfStyle w:val="001000000100" w:firstRow="0" w:lastRow="0" w:firstColumn="1" w:lastColumn="0" w:oddVBand="0" w:evenVBand="0" w:oddHBand="0" w:evenHBand="0" w:firstRowFirstColumn="1" w:firstRowLastColumn="0" w:lastRowFirstColumn="0" w:lastRowLastColumn="0"/>
            <w:tcW w:w="3592" w:type="dxa"/>
            <w:tcBorders>
              <w:bottom w:val="none" w:sz="0" w:space="0" w:color="auto"/>
              <w:right w:val="none" w:sz="0" w:space="0" w:color="auto"/>
            </w:tcBorders>
            <w:shd w:val="clear" w:color="auto" w:fill="auto"/>
            <w:vAlign w:val="center"/>
            <w:hideMark/>
          </w:tcPr>
          <w:p w14:paraId="01A9079D"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Toplantı No</w:t>
            </w:r>
          </w:p>
        </w:tc>
        <w:tc>
          <w:tcPr>
            <w:tcW w:w="6329" w:type="dxa"/>
            <w:shd w:val="clear" w:color="auto" w:fill="auto"/>
            <w:vAlign w:val="center"/>
            <w:hideMark/>
          </w:tcPr>
          <w:p w14:paraId="4C95C7D5" w14:textId="0A7F6C29" w:rsidR="00B0209F" w:rsidRPr="00B0209F" w:rsidRDefault="00B0209F" w:rsidP="00B0209F">
            <w:pPr>
              <w:spacing w:line="276" w:lineRule="auto"/>
              <w:cnfStyle w:val="100000000000" w:firstRow="1" w:lastRow="0" w:firstColumn="0" w:lastColumn="0" w:oddVBand="0" w:evenVBand="0" w:oddHBand="0" w:evenHBand="0" w:firstRowFirstColumn="0" w:firstRowLastColumn="0" w:lastRowFirstColumn="0" w:lastRowLastColumn="0"/>
              <w:rPr>
                <w:rFonts w:cs="Times New Roman"/>
                <w:color w:val="000000"/>
                <w:sz w:val="24"/>
                <w:szCs w:val="24"/>
              </w:rPr>
            </w:pPr>
            <w:r w:rsidRPr="00B0209F">
              <w:rPr>
                <w:rFonts w:cs="Times New Roman"/>
                <w:color w:val="000000"/>
                <w:sz w:val="24"/>
                <w:szCs w:val="24"/>
              </w:rPr>
              <w:t>: 2</w:t>
            </w:r>
          </w:p>
        </w:tc>
      </w:tr>
      <w:tr w:rsidR="00B0209F" w:rsidRPr="00B0209F" w14:paraId="5881A15B" w14:textId="77777777" w:rsidTr="00796E27">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508235CE"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Toplantının Öğretim Yılı </w:t>
            </w:r>
          </w:p>
        </w:tc>
        <w:tc>
          <w:tcPr>
            <w:tcW w:w="6329" w:type="dxa"/>
            <w:tcBorders>
              <w:top w:val="none" w:sz="0" w:space="0" w:color="auto"/>
              <w:bottom w:val="none" w:sz="0" w:space="0" w:color="auto"/>
            </w:tcBorders>
            <w:vAlign w:val="center"/>
            <w:hideMark/>
          </w:tcPr>
          <w:p w14:paraId="2E56F1A9" w14:textId="2B5ECF89" w:rsidR="00B0209F" w:rsidRPr="00B0209F" w:rsidRDefault="00B0209F" w:rsidP="00B0209F">
            <w:pPr>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r w:rsidR="00C92D56">
              <w:rPr>
                <w:rFonts w:cs="Times New Roman"/>
                <w:b/>
                <w:color w:val="000000"/>
                <w:sz w:val="24"/>
                <w:szCs w:val="24"/>
              </w:rPr>
              <w:t>2025-2026</w:t>
            </w:r>
          </w:p>
        </w:tc>
      </w:tr>
      <w:tr w:rsidR="00B0209F" w:rsidRPr="00B0209F" w14:paraId="72B0BB74" w14:textId="77777777" w:rsidTr="00796E27">
        <w:trPr>
          <w:trHeight w:val="473"/>
        </w:trPr>
        <w:tc>
          <w:tcPr>
            <w:cnfStyle w:val="001000000000" w:firstRow="0" w:lastRow="0" w:firstColumn="1" w:lastColumn="0" w:oddVBand="0" w:evenVBand="0" w:oddHBand="0" w:evenHBand="0" w:firstRowFirstColumn="0" w:firstRowLastColumn="0" w:lastRowFirstColumn="0" w:lastRowLastColumn="0"/>
            <w:tcW w:w="3592" w:type="dxa"/>
            <w:tcBorders>
              <w:right w:val="none" w:sz="0" w:space="0" w:color="auto"/>
            </w:tcBorders>
            <w:vAlign w:val="center"/>
            <w:hideMark/>
          </w:tcPr>
          <w:p w14:paraId="00180C69"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Toplantının Dönemi </w:t>
            </w:r>
          </w:p>
        </w:tc>
        <w:tc>
          <w:tcPr>
            <w:tcW w:w="6329" w:type="dxa"/>
            <w:vAlign w:val="center"/>
            <w:hideMark/>
          </w:tcPr>
          <w:p w14:paraId="35A0BE49" w14:textId="21C59272" w:rsidR="00B0209F" w:rsidRPr="00B0209F" w:rsidRDefault="00B0209F" w:rsidP="00B0209F">
            <w:pPr>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2. Dönem</w:t>
            </w:r>
          </w:p>
        </w:tc>
      </w:tr>
      <w:tr w:rsidR="00B0209F" w:rsidRPr="00B0209F" w14:paraId="1023ECCD" w14:textId="77777777" w:rsidTr="00796E2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01143CD1" w14:textId="77777777" w:rsidR="00B0209F" w:rsidRPr="00B0209F" w:rsidRDefault="00B0209F" w:rsidP="00B0209F">
            <w:pPr>
              <w:keepNext/>
              <w:autoSpaceDE w:val="0"/>
              <w:autoSpaceDN w:val="0"/>
              <w:adjustRightInd w:val="0"/>
              <w:spacing w:line="276" w:lineRule="auto"/>
              <w:outlineLvl w:val="1"/>
              <w:rPr>
                <w:rFonts w:cs="Times New Roman"/>
                <w:color w:val="000000"/>
                <w:sz w:val="24"/>
                <w:szCs w:val="24"/>
              </w:rPr>
            </w:pPr>
            <w:r w:rsidRPr="00B0209F">
              <w:rPr>
                <w:rFonts w:cs="Times New Roman"/>
                <w:color w:val="000000"/>
                <w:sz w:val="24"/>
                <w:szCs w:val="24"/>
              </w:rPr>
              <w:t>Toplantının Tarihi ve yeri</w:t>
            </w:r>
          </w:p>
        </w:tc>
        <w:tc>
          <w:tcPr>
            <w:tcW w:w="6329" w:type="dxa"/>
            <w:tcBorders>
              <w:top w:val="none" w:sz="0" w:space="0" w:color="auto"/>
              <w:bottom w:val="none" w:sz="0" w:space="0" w:color="auto"/>
            </w:tcBorders>
            <w:vAlign w:val="center"/>
            <w:hideMark/>
          </w:tcPr>
          <w:p w14:paraId="006DD228" w14:textId="6C79D9A9" w:rsidR="00B0209F" w:rsidRPr="00B0209F" w:rsidRDefault="00301C8F" w:rsidP="00B0209F">
            <w:pPr>
              <w:keepNext/>
              <w:autoSpaceDE w:val="0"/>
              <w:autoSpaceDN w:val="0"/>
              <w:adjustRightInd w:val="0"/>
              <w:spacing w:line="276" w:lineRule="auto"/>
              <w:outlineLvl w:val="1"/>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Pr>
                <w:rFonts w:cs="Times New Roman"/>
                <w:b/>
                <w:color w:val="000000"/>
                <w:sz w:val="24"/>
                <w:szCs w:val="24"/>
              </w:rPr>
              <w:t>06.02.2026</w:t>
            </w:r>
            <w:r w:rsidR="003136AC">
              <w:rPr>
                <w:rFonts w:cs="Times New Roman"/>
                <w:b/>
                <w:color w:val="000000"/>
                <w:sz w:val="24"/>
                <w:szCs w:val="24"/>
              </w:rPr>
              <w:t xml:space="preserve"> / </w:t>
            </w:r>
            <w:r w:rsidR="00796E27">
              <w:rPr>
                <w:rFonts w:cs="Times New Roman"/>
                <w:b/>
                <w:color w:val="000000"/>
                <w:sz w:val="24"/>
                <w:szCs w:val="24"/>
              </w:rPr>
              <w:t>14</w:t>
            </w:r>
            <w:r w:rsidR="003136AC">
              <w:rPr>
                <w:rFonts w:cs="Times New Roman"/>
                <w:b/>
                <w:color w:val="000000"/>
                <w:sz w:val="24"/>
                <w:szCs w:val="24"/>
              </w:rPr>
              <w:t>:</w:t>
            </w:r>
            <w:r w:rsidR="00796E27">
              <w:rPr>
                <w:rFonts w:cs="Times New Roman"/>
                <w:b/>
                <w:color w:val="000000"/>
                <w:sz w:val="24"/>
                <w:szCs w:val="24"/>
              </w:rPr>
              <w:t>00</w:t>
            </w:r>
            <w:r w:rsidR="003136AC">
              <w:rPr>
                <w:rFonts w:cs="Times New Roman"/>
                <w:b/>
                <w:color w:val="000000"/>
                <w:sz w:val="24"/>
                <w:szCs w:val="24"/>
              </w:rPr>
              <w:t xml:space="preserve"> / </w:t>
            </w:r>
            <w:r w:rsidR="00796E27">
              <w:rPr>
                <w:rFonts w:cs="Times New Roman"/>
                <w:b/>
                <w:color w:val="000000"/>
                <w:sz w:val="24"/>
                <w:szCs w:val="24"/>
              </w:rPr>
              <w:t xml:space="preserve">Online </w:t>
            </w:r>
          </w:p>
        </w:tc>
      </w:tr>
      <w:tr w:rsidR="00B0209F" w:rsidRPr="00B0209F" w14:paraId="0FAB2470" w14:textId="77777777" w:rsidTr="00796E27">
        <w:trPr>
          <w:trHeight w:val="341"/>
        </w:trPr>
        <w:tc>
          <w:tcPr>
            <w:cnfStyle w:val="001000000000" w:firstRow="0" w:lastRow="0" w:firstColumn="1" w:lastColumn="0" w:oddVBand="0" w:evenVBand="0" w:oddHBand="0" w:evenHBand="0" w:firstRowFirstColumn="0" w:firstRowLastColumn="0" w:lastRowFirstColumn="0" w:lastRowLastColumn="0"/>
            <w:tcW w:w="3592" w:type="dxa"/>
            <w:tcBorders>
              <w:right w:val="none" w:sz="0" w:space="0" w:color="auto"/>
            </w:tcBorders>
            <w:vAlign w:val="center"/>
            <w:hideMark/>
          </w:tcPr>
          <w:p w14:paraId="4D403026" w14:textId="77777777" w:rsidR="00B0209F" w:rsidRPr="00B0209F" w:rsidRDefault="00B0209F" w:rsidP="00B0209F">
            <w:pPr>
              <w:keepNext/>
              <w:autoSpaceDE w:val="0"/>
              <w:autoSpaceDN w:val="0"/>
              <w:adjustRightInd w:val="0"/>
              <w:spacing w:line="276" w:lineRule="auto"/>
              <w:outlineLvl w:val="1"/>
              <w:rPr>
                <w:rFonts w:cs="Times New Roman"/>
                <w:color w:val="000000"/>
                <w:sz w:val="24"/>
                <w:szCs w:val="24"/>
              </w:rPr>
            </w:pPr>
            <w:r w:rsidRPr="00B0209F">
              <w:rPr>
                <w:rFonts w:cs="Times New Roman"/>
                <w:color w:val="000000"/>
                <w:sz w:val="24"/>
                <w:szCs w:val="24"/>
              </w:rPr>
              <w:t xml:space="preserve">Toplantının Başkanı </w:t>
            </w:r>
          </w:p>
        </w:tc>
        <w:tc>
          <w:tcPr>
            <w:tcW w:w="6329" w:type="dxa"/>
            <w:vAlign w:val="center"/>
            <w:hideMark/>
          </w:tcPr>
          <w:p w14:paraId="328411C9" w14:textId="5DB0D1B0" w:rsidR="00B0209F" w:rsidRPr="00B0209F" w:rsidRDefault="00B0209F" w:rsidP="00B0209F">
            <w:pPr>
              <w:keepNext/>
              <w:autoSpaceDE w:val="0"/>
              <w:autoSpaceDN w:val="0"/>
              <w:adjustRightInd w:val="0"/>
              <w:spacing w:line="276" w:lineRule="auto"/>
              <w:outlineLvl w:val="1"/>
              <w:cnfStyle w:val="000000000000" w:firstRow="0" w:lastRow="0" w:firstColumn="0" w:lastColumn="0" w:oddVBand="0" w:evenVBand="0" w:oddHBand="0"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r w:rsidR="00301C8F">
              <w:rPr>
                <w:rFonts w:cs="Times New Roman"/>
                <w:b/>
                <w:color w:val="000000"/>
                <w:sz w:val="24"/>
                <w:szCs w:val="24"/>
              </w:rPr>
              <w:t xml:space="preserve">................................................. </w:t>
            </w:r>
          </w:p>
        </w:tc>
      </w:tr>
      <w:tr w:rsidR="00B0209F" w:rsidRPr="00B0209F" w14:paraId="1FC2E50C" w14:textId="77777777" w:rsidTr="00796E2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592" w:type="dxa"/>
            <w:tcBorders>
              <w:top w:val="none" w:sz="0" w:space="0" w:color="auto"/>
              <w:bottom w:val="none" w:sz="0" w:space="0" w:color="auto"/>
              <w:right w:val="none" w:sz="0" w:space="0" w:color="auto"/>
            </w:tcBorders>
            <w:vAlign w:val="center"/>
            <w:hideMark/>
          </w:tcPr>
          <w:p w14:paraId="33A19D0D" w14:textId="77777777" w:rsidR="00B0209F" w:rsidRPr="00B0209F" w:rsidRDefault="00B0209F" w:rsidP="00B0209F">
            <w:pPr>
              <w:spacing w:line="276" w:lineRule="auto"/>
              <w:rPr>
                <w:rFonts w:cs="Times New Roman"/>
                <w:color w:val="000000"/>
                <w:sz w:val="24"/>
                <w:szCs w:val="24"/>
              </w:rPr>
            </w:pPr>
            <w:r w:rsidRPr="00B0209F">
              <w:rPr>
                <w:rFonts w:cs="Times New Roman"/>
                <w:color w:val="000000"/>
                <w:sz w:val="24"/>
                <w:szCs w:val="24"/>
              </w:rPr>
              <w:t xml:space="preserve">Toplantıya Katılanlar </w:t>
            </w:r>
          </w:p>
        </w:tc>
        <w:tc>
          <w:tcPr>
            <w:tcW w:w="6329" w:type="dxa"/>
            <w:tcBorders>
              <w:top w:val="none" w:sz="0" w:space="0" w:color="auto"/>
              <w:bottom w:val="none" w:sz="0" w:space="0" w:color="auto"/>
            </w:tcBorders>
            <w:vAlign w:val="center"/>
            <w:hideMark/>
          </w:tcPr>
          <w:p w14:paraId="5A12D6AF" w14:textId="15982F9C" w:rsidR="00B0209F" w:rsidRPr="00B0209F" w:rsidRDefault="00B0209F" w:rsidP="00B0209F">
            <w:pPr>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000000"/>
                <w:sz w:val="24"/>
                <w:szCs w:val="24"/>
              </w:rPr>
            </w:pPr>
            <w:r w:rsidRPr="00B0209F">
              <w:rPr>
                <w:rFonts w:cs="Times New Roman"/>
                <w:b/>
                <w:color w:val="000000"/>
                <w:sz w:val="24"/>
                <w:szCs w:val="24"/>
              </w:rPr>
              <w:t xml:space="preserve">: </w:t>
            </w:r>
            <w:r w:rsidR="00796E27">
              <w:rPr>
                <w:rFonts w:cs="Times New Roman"/>
                <w:b/>
                <w:color w:val="000000"/>
                <w:sz w:val="24"/>
                <w:szCs w:val="24"/>
              </w:rPr>
              <w:t>Katılımcılar listede belirtilmiştir.</w:t>
            </w:r>
          </w:p>
        </w:tc>
      </w:tr>
    </w:tbl>
    <w:p w14:paraId="3226D525" w14:textId="414ECB0E" w:rsidR="003446BB" w:rsidRPr="00796E27" w:rsidRDefault="000A0FD1" w:rsidP="00796E27">
      <w:pPr>
        <w:spacing w:after="120" w:line="276" w:lineRule="auto"/>
        <w:rPr>
          <w:sz w:val="24"/>
          <w:szCs w:val="24"/>
        </w:rPr>
      </w:pPr>
      <w:r w:rsidRPr="00B0209F">
        <w:rPr>
          <w:sz w:val="24"/>
          <w:szCs w:val="24"/>
        </w:rPr>
        <w:tab/>
      </w:r>
      <w:r w:rsidRPr="00B0209F">
        <w:rPr>
          <w:sz w:val="24"/>
          <w:szCs w:val="24"/>
        </w:rPr>
        <w:tab/>
      </w:r>
      <w:r w:rsidRPr="00B0209F">
        <w:rPr>
          <w:sz w:val="24"/>
          <w:szCs w:val="24"/>
        </w:rPr>
        <w:tab/>
      </w:r>
      <w:r w:rsidRPr="00B0209F">
        <w:rPr>
          <w:sz w:val="24"/>
          <w:szCs w:val="24"/>
        </w:rPr>
        <w:tab/>
      </w:r>
      <w:r w:rsidRPr="00B0209F">
        <w:rPr>
          <w:sz w:val="24"/>
          <w:szCs w:val="24"/>
        </w:rPr>
        <w:tab/>
      </w:r>
    </w:p>
    <w:p w14:paraId="16CBAD42" w14:textId="2BB1E0A9" w:rsidR="00630460" w:rsidRPr="00B0209F" w:rsidRDefault="00630460" w:rsidP="00B0209F">
      <w:pPr>
        <w:spacing w:after="120" w:line="276" w:lineRule="auto"/>
        <w:jc w:val="center"/>
        <w:rPr>
          <w:b/>
          <w:sz w:val="24"/>
          <w:szCs w:val="24"/>
        </w:rPr>
      </w:pPr>
      <w:r w:rsidRPr="00B0209F">
        <w:rPr>
          <w:b/>
          <w:sz w:val="24"/>
          <w:szCs w:val="24"/>
        </w:rPr>
        <w:t>GÜNDEM MADDELERİ</w:t>
      </w:r>
      <w:r w:rsidR="00B0209F">
        <w:rPr>
          <w:b/>
          <w:sz w:val="24"/>
          <w:szCs w:val="24"/>
        </w:rPr>
        <w:t>NİN GÖRÜŞÜLMESİ</w:t>
      </w:r>
    </w:p>
    <w:p w14:paraId="6EC16A36" w14:textId="603DDAA7" w:rsidR="0033060B" w:rsidRDefault="00BD635C" w:rsidP="00BD635C">
      <w:pPr>
        <w:spacing w:after="120" w:line="276" w:lineRule="auto"/>
        <w:rPr>
          <w:bCs/>
          <w:sz w:val="24"/>
          <w:szCs w:val="24"/>
        </w:rPr>
      </w:pPr>
      <w:r>
        <w:rPr>
          <w:b/>
          <w:sz w:val="24"/>
          <w:szCs w:val="24"/>
        </w:rPr>
        <w:t xml:space="preserve">1. </w:t>
      </w:r>
      <w:r w:rsidRPr="00BD635C">
        <w:rPr>
          <w:bCs/>
          <w:sz w:val="24"/>
          <w:szCs w:val="24"/>
        </w:rPr>
        <w:t>İlçe genelinde başkan değişikliği varsa tutanak altına alınarak, görev değişikliklerinin ilgili birimlere bildirilmesi ve kayıt altına alınması gerektiği kararlaştırıldı.</w:t>
      </w:r>
    </w:p>
    <w:p w14:paraId="3F833E3E" w14:textId="0290C4C2" w:rsidR="00BD635C" w:rsidRDefault="00BD635C" w:rsidP="00BD635C">
      <w:pPr>
        <w:spacing w:after="120" w:line="276" w:lineRule="auto"/>
        <w:rPr>
          <w:bCs/>
          <w:sz w:val="24"/>
          <w:szCs w:val="24"/>
        </w:rPr>
      </w:pPr>
      <w:r>
        <w:rPr>
          <w:b/>
          <w:sz w:val="24"/>
          <w:szCs w:val="24"/>
        </w:rPr>
        <w:t>2</w:t>
      </w:r>
      <w:r w:rsidRPr="006900A7">
        <w:rPr>
          <w:bCs/>
          <w:sz w:val="24"/>
          <w:szCs w:val="24"/>
        </w:rPr>
        <w:t>. TYMM ile ilgili iş ve işlemlerin, genel hükümlerin zümre başkanı tarafından okunup genel İlçe zümre Arapça Öğretmenler kur</w:t>
      </w:r>
      <w:r w:rsidR="006900A7" w:rsidRPr="006900A7">
        <w:rPr>
          <w:bCs/>
          <w:sz w:val="24"/>
          <w:szCs w:val="24"/>
        </w:rPr>
        <w:t>u</w:t>
      </w:r>
      <w:r w:rsidRPr="006900A7">
        <w:rPr>
          <w:bCs/>
          <w:sz w:val="24"/>
          <w:szCs w:val="24"/>
        </w:rPr>
        <w:t xml:space="preserve">lu tarafından </w:t>
      </w:r>
      <w:r w:rsidR="006900A7" w:rsidRPr="006900A7">
        <w:rPr>
          <w:bCs/>
          <w:sz w:val="24"/>
          <w:szCs w:val="24"/>
        </w:rPr>
        <w:t xml:space="preserve">genel bir değerlendirilmesi </w:t>
      </w:r>
      <w:r w:rsidR="006900A7">
        <w:rPr>
          <w:bCs/>
          <w:sz w:val="24"/>
          <w:szCs w:val="24"/>
        </w:rPr>
        <w:t>yapıldı.</w:t>
      </w:r>
    </w:p>
    <w:p w14:paraId="289F6974" w14:textId="4881042C" w:rsidR="006900A7" w:rsidRDefault="006900A7" w:rsidP="006900A7">
      <w:pPr>
        <w:spacing w:after="120" w:line="276" w:lineRule="auto"/>
        <w:jc w:val="both"/>
        <w:rPr>
          <w:sz w:val="24"/>
        </w:rPr>
      </w:pPr>
      <w:r>
        <w:rPr>
          <w:bCs/>
          <w:sz w:val="24"/>
          <w:szCs w:val="24"/>
        </w:rPr>
        <w:t xml:space="preserve">3.TYMM kapsamı EDE modeli </w:t>
      </w:r>
      <w:r>
        <w:rPr>
          <w:sz w:val="24"/>
        </w:rPr>
        <w:t>ç</w:t>
      </w:r>
      <w:r w:rsidRPr="006C7196">
        <w:rPr>
          <w:sz w:val="24"/>
        </w:rPr>
        <w:t>erçevesinde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 ve korunması gerektiği görüşüldü.</w:t>
      </w:r>
    </w:p>
    <w:p w14:paraId="7F258B98" w14:textId="6BCF28E9" w:rsidR="006900A7" w:rsidRDefault="006900A7" w:rsidP="006900A7">
      <w:pPr>
        <w:spacing w:after="120" w:line="276" w:lineRule="auto"/>
        <w:jc w:val="both"/>
        <w:rPr>
          <w:sz w:val="24"/>
        </w:rPr>
      </w:pPr>
      <w:r>
        <w:rPr>
          <w:sz w:val="24"/>
        </w:rPr>
        <w:t xml:space="preserve">4. </w:t>
      </w:r>
      <w:r w:rsidRPr="006C7196">
        <w:rPr>
          <w:sz w:val="24"/>
        </w:rPr>
        <w:t>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temasına uygun olarak ailenin korunması ve güçlendirilmesine yönelik Bakanlık politikalarının takip edilmesi, proje ve etkinliklerin hayata</w:t>
      </w:r>
      <w:r>
        <w:rPr>
          <w:sz w:val="24"/>
        </w:rPr>
        <w:t xml:space="preserve"> geçirilmesine yönelik kararların alınması, uygulanması ve hayata geçirilmesi gerektiği görüşüldü.</w:t>
      </w:r>
    </w:p>
    <w:p w14:paraId="5E20B398" w14:textId="0788A9E9" w:rsidR="00DA3BDF" w:rsidRDefault="00DA3BDF" w:rsidP="006900A7">
      <w:pPr>
        <w:spacing w:after="120" w:line="276" w:lineRule="auto"/>
        <w:jc w:val="both"/>
        <w:rPr>
          <w:sz w:val="24"/>
        </w:rPr>
      </w:pPr>
      <w:r>
        <w:rPr>
          <w:sz w:val="24"/>
        </w:rPr>
        <w:t xml:space="preserve">5. </w:t>
      </w:r>
      <w:r w:rsidRPr="006C7196">
        <w:rPr>
          <w:sz w:val="24"/>
        </w:rPr>
        <w:t>Öğretim programlarında belirlenen ortak hedeflere ulaşılması,</w:t>
      </w:r>
      <w:r>
        <w:rPr>
          <w:sz w:val="24"/>
        </w:rPr>
        <w:t xml:space="preserve"> geliştirilmesi eksik yönlerinin istişare ve toplantılar ile giderilmesi, yine yeni tekniklerin öğretim planlarına eklenmesi gerektiği kararlaştırıldı.</w:t>
      </w:r>
    </w:p>
    <w:p w14:paraId="70C7263F" w14:textId="1110C3AD" w:rsidR="00DA3BDF" w:rsidRDefault="00DA3BDF" w:rsidP="006900A7">
      <w:pPr>
        <w:spacing w:after="120" w:line="276" w:lineRule="auto"/>
        <w:jc w:val="both"/>
        <w:rPr>
          <w:sz w:val="24"/>
        </w:rPr>
      </w:pPr>
      <w:r>
        <w:rPr>
          <w:sz w:val="24"/>
        </w:rPr>
        <w:t xml:space="preserve">6. </w:t>
      </w:r>
      <w:r w:rsidRPr="006C7196">
        <w:rPr>
          <w:sz w:val="24"/>
        </w:rPr>
        <w:t>Öğrenci başarısının artırılması için alınacak tedbirler,</w:t>
      </w:r>
      <w:r>
        <w:rPr>
          <w:sz w:val="24"/>
        </w:rPr>
        <w:t xml:space="preserve"> öğrencilerin bilgi ve becerilerini arttıracak teknikler ile desteklemek yine gerektiği zaman öğretim tekniklerini güncellemek </w:t>
      </w:r>
      <w:r w:rsidR="00305561">
        <w:rPr>
          <w:sz w:val="24"/>
        </w:rPr>
        <w:t>gerektiği görüşüldü.</w:t>
      </w:r>
    </w:p>
    <w:p w14:paraId="55D2E99D" w14:textId="4B3CE598" w:rsidR="00305561" w:rsidRDefault="00305561" w:rsidP="00305561">
      <w:pPr>
        <w:jc w:val="both"/>
        <w:rPr>
          <w:sz w:val="24"/>
        </w:rPr>
      </w:pPr>
      <w:r>
        <w:rPr>
          <w:sz w:val="24"/>
        </w:rPr>
        <w:t xml:space="preserve">7. </w:t>
      </w:r>
      <w:r w:rsidRPr="006C7196">
        <w:rPr>
          <w:sz w:val="24"/>
        </w:rPr>
        <w:t>İl düzeyinde yapılan sınavlar, ortak sınavlar ile merkezi ortak sınavlar,</w:t>
      </w:r>
      <w:r>
        <w:rPr>
          <w:sz w:val="24"/>
        </w:rPr>
        <w:t xml:space="preserve"> </w:t>
      </w:r>
      <w:proofErr w:type="gramStart"/>
      <w:r>
        <w:rPr>
          <w:sz w:val="24"/>
        </w:rPr>
        <w:t>Milli</w:t>
      </w:r>
      <w:proofErr w:type="gramEnd"/>
      <w:r>
        <w:rPr>
          <w:sz w:val="24"/>
        </w:rPr>
        <w:t xml:space="preserve"> Eğitim Bakanlığı Ölçme ve Değerlendirme Müdürlüğü yönetmelik ve esaslarına göre yapılması, yine bu esaslar çerçevesinde uygulanması gerektiği görüşüldü.</w:t>
      </w:r>
    </w:p>
    <w:p w14:paraId="230C8388" w14:textId="77777777" w:rsidR="00305561" w:rsidRPr="006C7196" w:rsidRDefault="00305561" w:rsidP="00305561">
      <w:pPr>
        <w:jc w:val="both"/>
        <w:rPr>
          <w:sz w:val="24"/>
        </w:rPr>
      </w:pPr>
    </w:p>
    <w:p w14:paraId="76F31D78" w14:textId="19296093" w:rsidR="00305561" w:rsidRDefault="00305561" w:rsidP="006900A7">
      <w:pPr>
        <w:spacing w:after="120" w:line="276" w:lineRule="auto"/>
        <w:jc w:val="both"/>
        <w:rPr>
          <w:sz w:val="24"/>
        </w:rPr>
      </w:pPr>
      <w:r>
        <w:rPr>
          <w:sz w:val="24"/>
        </w:rPr>
        <w:t xml:space="preserve">8. </w:t>
      </w:r>
      <w:r w:rsidRPr="006C7196">
        <w:rPr>
          <w:sz w:val="24"/>
        </w:rPr>
        <w:t>Eğitim ve öğ</w:t>
      </w:r>
      <w:r>
        <w:rPr>
          <w:sz w:val="24"/>
        </w:rPr>
        <w:t>retimde kalitenin yükseltilmesi için alınacak tedbirler, proje ödevleri, etkinlik çalışmaları, öğrenci – okul idaresi – veli – öğretmen iletişim ağında tespit edilip eksikliklerin giderilmesi gerektiği kararlaştırıldı.</w:t>
      </w:r>
    </w:p>
    <w:p w14:paraId="03A88161" w14:textId="1E9E3990" w:rsidR="006900A7" w:rsidRDefault="00305561" w:rsidP="006900A7">
      <w:pPr>
        <w:spacing w:after="120" w:line="276" w:lineRule="auto"/>
        <w:jc w:val="both"/>
        <w:rPr>
          <w:sz w:val="24"/>
        </w:rPr>
      </w:pPr>
      <w:r>
        <w:rPr>
          <w:bCs/>
          <w:sz w:val="24"/>
          <w:szCs w:val="24"/>
        </w:rPr>
        <w:t xml:space="preserve">9. </w:t>
      </w:r>
      <w:r w:rsidRPr="006C7196">
        <w:rPr>
          <w:sz w:val="24"/>
        </w:rPr>
        <w:t>Öğrencilerin ulusal ve uluslararası düzeyde katıldıkları çeşitli sınav ve yarışmalarda aldıkları sonuçlara ilişkin il düzeyi başarı durumları, katılım sağlanmaması durumunda ise söz konusu sınav ve yarışmalara ilişkin raporların incelenmesi</w:t>
      </w:r>
      <w:r>
        <w:rPr>
          <w:sz w:val="24"/>
        </w:rPr>
        <w:t xml:space="preserve"> ve değerlendirilmesi gerektiği kararlaştırıldı.</w:t>
      </w:r>
    </w:p>
    <w:p w14:paraId="712D63E2" w14:textId="266BF7ED" w:rsidR="00305561" w:rsidRDefault="00305561" w:rsidP="006900A7">
      <w:pPr>
        <w:spacing w:after="120" w:line="276" w:lineRule="auto"/>
        <w:jc w:val="both"/>
        <w:rPr>
          <w:sz w:val="24"/>
        </w:rPr>
      </w:pPr>
      <w:r>
        <w:rPr>
          <w:sz w:val="24"/>
        </w:rPr>
        <w:lastRenderedPageBreak/>
        <w:t>10.</w:t>
      </w:r>
      <w:r w:rsidRPr="00305561">
        <w:rPr>
          <w:sz w:val="24"/>
        </w:rPr>
        <w:t xml:space="preserve"> </w:t>
      </w:r>
      <w:r w:rsidRPr="006C7196">
        <w:rPr>
          <w:sz w:val="24"/>
        </w:rPr>
        <w:t>Öğretmenlerin mesleki gelişimine katkı sunacak çalışmalar,</w:t>
      </w:r>
      <w:r>
        <w:rPr>
          <w:sz w:val="24"/>
        </w:rPr>
        <w:t xml:space="preserve"> etkinlikler, eğitimler, program, konferans ve çalıştayların eğitim öğretim sürecini destekleyici şekilde yürütülmesi gerektiği görüşüldü.</w:t>
      </w:r>
    </w:p>
    <w:p w14:paraId="529F41A2" w14:textId="257D22BE" w:rsidR="00305561" w:rsidRDefault="00305561" w:rsidP="006900A7">
      <w:pPr>
        <w:spacing w:after="120" w:line="276" w:lineRule="auto"/>
        <w:jc w:val="both"/>
        <w:rPr>
          <w:sz w:val="24"/>
        </w:rPr>
      </w:pPr>
      <w:r>
        <w:rPr>
          <w:bCs/>
          <w:sz w:val="24"/>
          <w:szCs w:val="24"/>
        </w:rPr>
        <w:t xml:space="preserve">11. </w:t>
      </w:r>
      <w:r w:rsidRPr="006C7196">
        <w:rPr>
          <w:sz w:val="24"/>
        </w:rPr>
        <w:t>Sosyal sorumluluk programı kapsamında il</w:t>
      </w:r>
      <w:r>
        <w:rPr>
          <w:sz w:val="24"/>
        </w:rPr>
        <w:t>çe</w:t>
      </w:r>
      <w:r w:rsidRPr="006C7196">
        <w:rPr>
          <w:sz w:val="24"/>
        </w:rPr>
        <w:t xml:space="preserve"> düzeyinde koordine edilecek çalışmaların planlanması,</w:t>
      </w:r>
      <w:r>
        <w:rPr>
          <w:sz w:val="24"/>
        </w:rPr>
        <w:t xml:space="preserve"> eğitim destekleyici çalışmaların desteklenmesi gerektiği görüşüldü.</w:t>
      </w:r>
    </w:p>
    <w:p w14:paraId="49CAB690" w14:textId="5A3A0EE5" w:rsidR="00305561" w:rsidRDefault="005D0BAE" w:rsidP="006900A7">
      <w:pPr>
        <w:spacing w:after="120" w:line="276" w:lineRule="auto"/>
        <w:jc w:val="both"/>
        <w:rPr>
          <w:bCs/>
          <w:sz w:val="24"/>
          <w:szCs w:val="24"/>
        </w:rPr>
      </w:pPr>
      <w:r>
        <w:rPr>
          <w:bCs/>
          <w:sz w:val="24"/>
          <w:szCs w:val="24"/>
        </w:rPr>
        <w:t xml:space="preserve">12. </w:t>
      </w:r>
      <w:r w:rsidRPr="006C7196">
        <w:rPr>
          <w:sz w:val="24"/>
        </w:rPr>
        <w:t xml:space="preserve">Zümre ve alanlar arası </w:t>
      </w:r>
      <w:proofErr w:type="gramStart"/>
      <w:r w:rsidRPr="006C7196">
        <w:rPr>
          <w:sz w:val="24"/>
        </w:rPr>
        <w:t>işbirliği</w:t>
      </w:r>
      <w:r>
        <w:rPr>
          <w:sz w:val="24"/>
        </w:rPr>
        <w:t>ni</w:t>
      </w:r>
      <w:proofErr w:type="gramEnd"/>
      <w:r>
        <w:rPr>
          <w:sz w:val="24"/>
        </w:rPr>
        <w:t xml:space="preserve"> destekleme, etkinlik ve çalışmalar ile etkileşimi arttırma, faaliyet ekseninde birlik ve beraberlik ruhunu geliştirmek gerektiği esasları görüşüldü.</w:t>
      </w:r>
    </w:p>
    <w:p w14:paraId="0A2FE627" w14:textId="6B592E83" w:rsidR="005D0BAE" w:rsidRDefault="005D0BAE" w:rsidP="005D0BAE">
      <w:pPr>
        <w:jc w:val="both"/>
        <w:rPr>
          <w:sz w:val="24"/>
        </w:rPr>
      </w:pPr>
      <w:r>
        <w:rPr>
          <w:b/>
          <w:sz w:val="24"/>
          <w:szCs w:val="24"/>
        </w:rPr>
        <w:t xml:space="preserve">13. </w:t>
      </w:r>
      <w:r w:rsidRPr="006C7196">
        <w:rPr>
          <w:sz w:val="24"/>
        </w:rPr>
        <w:t>Zümre çalışmaları</w:t>
      </w:r>
      <w:r>
        <w:rPr>
          <w:sz w:val="24"/>
        </w:rPr>
        <w:t>nı destekleyici faaliyetlere sık sık yer verilmesi, bunların gerek okul içi gerek ilçe gerekse de il bazında zümreler arası iletişim ve etkileşimi destekleyecek şekilde sürdürülmesi ve bir hareket planı çizilmesi gerektiği kararlaştırıldı.</w:t>
      </w:r>
    </w:p>
    <w:p w14:paraId="251B5E3C" w14:textId="77777777" w:rsidR="005D0BAE" w:rsidRDefault="005D0BAE" w:rsidP="005D0BAE">
      <w:pPr>
        <w:jc w:val="both"/>
        <w:rPr>
          <w:sz w:val="24"/>
        </w:rPr>
      </w:pPr>
      <w:r>
        <w:rPr>
          <w:sz w:val="24"/>
        </w:rPr>
        <w:t>14. İş sağlığı ve güvenliği ile ilgili alınacak kurumsal önlemlerin alınması görüşüldü.</w:t>
      </w:r>
    </w:p>
    <w:p w14:paraId="6DCE4B63" w14:textId="16D93037" w:rsidR="005D0BAE" w:rsidRPr="005D0BAE" w:rsidRDefault="005D0BAE" w:rsidP="005D0BAE">
      <w:pPr>
        <w:jc w:val="both"/>
        <w:rPr>
          <w:sz w:val="24"/>
        </w:rPr>
      </w:pPr>
      <w:r w:rsidRPr="005D0BAE">
        <w:rPr>
          <w:sz w:val="24"/>
        </w:rPr>
        <w:t xml:space="preserve">15. </w:t>
      </w:r>
      <w:r w:rsidRPr="005D0BAE">
        <w:rPr>
          <w:sz w:val="24"/>
          <w:szCs w:val="24"/>
        </w:rPr>
        <w:t>Zümre başkanı İlçe Arapça zümre toplantısını iyi dilek ve temenniler ile bitirdi.</w:t>
      </w:r>
    </w:p>
    <w:p w14:paraId="5087F63A" w14:textId="1E2F1565" w:rsidR="005D0BAE" w:rsidRDefault="005D0BAE" w:rsidP="005D0BAE">
      <w:pPr>
        <w:jc w:val="both"/>
        <w:rPr>
          <w:sz w:val="24"/>
        </w:rPr>
      </w:pPr>
    </w:p>
    <w:p w14:paraId="1F56775C" w14:textId="77777777" w:rsidR="005D0BAE" w:rsidRDefault="005D0BAE" w:rsidP="005D0BAE">
      <w:pPr>
        <w:jc w:val="both"/>
        <w:rPr>
          <w:sz w:val="24"/>
        </w:rPr>
      </w:pPr>
    </w:p>
    <w:p w14:paraId="3D6B9526" w14:textId="77777777" w:rsidR="005D0BAE" w:rsidRDefault="005D0BAE" w:rsidP="005D0BAE">
      <w:pPr>
        <w:jc w:val="both"/>
        <w:rPr>
          <w:sz w:val="24"/>
        </w:rPr>
      </w:pPr>
    </w:p>
    <w:p w14:paraId="7B848A47" w14:textId="6A9D2C60" w:rsidR="00BD635C" w:rsidRDefault="00BD635C" w:rsidP="00BD635C">
      <w:pPr>
        <w:spacing w:after="120" w:line="276" w:lineRule="auto"/>
        <w:rPr>
          <w:b/>
          <w:sz w:val="24"/>
          <w:szCs w:val="24"/>
        </w:rPr>
      </w:pPr>
    </w:p>
    <w:p w14:paraId="59D68C20" w14:textId="77777777" w:rsidR="00C92D56" w:rsidRDefault="00C92D56" w:rsidP="00AE6896">
      <w:pPr>
        <w:spacing w:after="120" w:line="276" w:lineRule="auto"/>
        <w:jc w:val="center"/>
        <w:rPr>
          <w:b/>
          <w:sz w:val="24"/>
          <w:szCs w:val="24"/>
        </w:rPr>
      </w:pPr>
    </w:p>
    <w:p w14:paraId="71D583E6" w14:textId="77777777" w:rsidR="00C92D56" w:rsidRDefault="00C92D56" w:rsidP="00AE6896">
      <w:pPr>
        <w:spacing w:after="120" w:line="276" w:lineRule="auto"/>
        <w:jc w:val="center"/>
        <w:rPr>
          <w:b/>
          <w:sz w:val="24"/>
          <w:szCs w:val="24"/>
        </w:rPr>
      </w:pPr>
    </w:p>
    <w:p w14:paraId="465BBB00" w14:textId="77777777" w:rsidR="00C92D56" w:rsidRDefault="00C92D56" w:rsidP="00AE6896">
      <w:pPr>
        <w:spacing w:after="120" w:line="276" w:lineRule="auto"/>
        <w:jc w:val="center"/>
        <w:rPr>
          <w:b/>
          <w:sz w:val="24"/>
          <w:szCs w:val="24"/>
        </w:rPr>
      </w:pPr>
    </w:p>
    <w:p w14:paraId="52119E10" w14:textId="77777777" w:rsidR="00C92D56" w:rsidRDefault="00C92D56" w:rsidP="00AE6896">
      <w:pPr>
        <w:spacing w:after="120" w:line="276" w:lineRule="auto"/>
        <w:jc w:val="center"/>
        <w:rPr>
          <w:b/>
          <w:sz w:val="24"/>
          <w:szCs w:val="24"/>
        </w:rPr>
      </w:pPr>
    </w:p>
    <w:p w14:paraId="07A15C8A" w14:textId="77777777" w:rsidR="00C92D56" w:rsidRDefault="00C92D56" w:rsidP="00AE6896">
      <w:pPr>
        <w:spacing w:after="120" w:line="276" w:lineRule="auto"/>
        <w:jc w:val="center"/>
        <w:rPr>
          <w:b/>
          <w:sz w:val="24"/>
          <w:szCs w:val="24"/>
        </w:rPr>
      </w:pPr>
    </w:p>
    <w:p w14:paraId="2F4FF3F0" w14:textId="77777777" w:rsidR="00C92D56" w:rsidRDefault="00C92D56" w:rsidP="00AE6896">
      <w:pPr>
        <w:spacing w:after="120" w:line="276" w:lineRule="auto"/>
        <w:jc w:val="center"/>
        <w:rPr>
          <w:b/>
          <w:sz w:val="24"/>
          <w:szCs w:val="24"/>
        </w:rPr>
      </w:pPr>
    </w:p>
    <w:p w14:paraId="315ED459" w14:textId="77777777" w:rsidR="00C92D56" w:rsidRDefault="00C92D56" w:rsidP="00AE6896">
      <w:pPr>
        <w:spacing w:after="120" w:line="276" w:lineRule="auto"/>
        <w:jc w:val="center"/>
        <w:rPr>
          <w:b/>
          <w:sz w:val="24"/>
          <w:szCs w:val="24"/>
        </w:rPr>
      </w:pPr>
    </w:p>
    <w:p w14:paraId="48C92C7E" w14:textId="77777777" w:rsidR="00C92D56" w:rsidRDefault="00C92D56" w:rsidP="00AE6896">
      <w:pPr>
        <w:spacing w:after="120" w:line="276" w:lineRule="auto"/>
        <w:jc w:val="center"/>
        <w:rPr>
          <w:b/>
          <w:sz w:val="24"/>
          <w:szCs w:val="24"/>
        </w:rPr>
      </w:pPr>
    </w:p>
    <w:p w14:paraId="2AFC7249" w14:textId="77777777" w:rsidR="00C92D56" w:rsidRDefault="00C92D56" w:rsidP="00AE6896">
      <w:pPr>
        <w:spacing w:after="120" w:line="276" w:lineRule="auto"/>
        <w:jc w:val="center"/>
        <w:rPr>
          <w:b/>
          <w:sz w:val="24"/>
          <w:szCs w:val="24"/>
        </w:rPr>
      </w:pPr>
    </w:p>
    <w:p w14:paraId="27FDEBE6" w14:textId="77777777" w:rsidR="00C92D56" w:rsidRDefault="00C92D56" w:rsidP="00AE6896">
      <w:pPr>
        <w:spacing w:after="120" w:line="276" w:lineRule="auto"/>
        <w:jc w:val="center"/>
        <w:rPr>
          <w:b/>
          <w:sz w:val="24"/>
          <w:szCs w:val="24"/>
        </w:rPr>
      </w:pPr>
    </w:p>
    <w:p w14:paraId="4915585C" w14:textId="77777777" w:rsidR="005D0BAE" w:rsidRDefault="005D0BAE" w:rsidP="00AE6896">
      <w:pPr>
        <w:spacing w:after="120" w:line="276" w:lineRule="auto"/>
        <w:jc w:val="center"/>
        <w:rPr>
          <w:b/>
          <w:sz w:val="24"/>
          <w:szCs w:val="24"/>
        </w:rPr>
      </w:pPr>
    </w:p>
    <w:p w14:paraId="31041D53" w14:textId="77777777" w:rsidR="00C92D56" w:rsidRDefault="00C92D56" w:rsidP="00AE6896">
      <w:pPr>
        <w:spacing w:after="120" w:line="276" w:lineRule="auto"/>
        <w:jc w:val="center"/>
        <w:rPr>
          <w:b/>
          <w:sz w:val="24"/>
          <w:szCs w:val="24"/>
        </w:rPr>
      </w:pPr>
    </w:p>
    <w:p w14:paraId="5B411E70" w14:textId="77777777" w:rsidR="00C92D56" w:rsidRDefault="00C92D56" w:rsidP="00AE6896">
      <w:pPr>
        <w:spacing w:after="120" w:line="276" w:lineRule="auto"/>
        <w:jc w:val="center"/>
        <w:rPr>
          <w:b/>
          <w:sz w:val="24"/>
          <w:szCs w:val="24"/>
        </w:rPr>
      </w:pPr>
    </w:p>
    <w:p w14:paraId="7839FD90" w14:textId="77777777" w:rsidR="00C92D56" w:rsidRDefault="00C92D56" w:rsidP="00AE6896">
      <w:pPr>
        <w:spacing w:after="120" w:line="276" w:lineRule="auto"/>
        <w:jc w:val="center"/>
        <w:rPr>
          <w:b/>
          <w:sz w:val="24"/>
          <w:szCs w:val="24"/>
        </w:rPr>
      </w:pPr>
    </w:p>
    <w:p w14:paraId="0F9A527B" w14:textId="77777777" w:rsidR="00C92D56" w:rsidRDefault="00C92D56" w:rsidP="00AE6896">
      <w:pPr>
        <w:spacing w:after="120" w:line="276" w:lineRule="auto"/>
        <w:jc w:val="center"/>
        <w:rPr>
          <w:b/>
          <w:sz w:val="24"/>
          <w:szCs w:val="24"/>
        </w:rPr>
      </w:pPr>
    </w:p>
    <w:p w14:paraId="72B80054" w14:textId="77777777" w:rsidR="00C92D56" w:rsidRDefault="00C92D56" w:rsidP="00AE6896">
      <w:pPr>
        <w:spacing w:after="120" w:line="276" w:lineRule="auto"/>
        <w:jc w:val="center"/>
        <w:rPr>
          <w:b/>
          <w:sz w:val="24"/>
          <w:szCs w:val="24"/>
        </w:rPr>
      </w:pPr>
    </w:p>
    <w:p w14:paraId="10ED2FC3" w14:textId="77777777" w:rsidR="00796E27" w:rsidRDefault="00796E27" w:rsidP="00AE6896">
      <w:pPr>
        <w:spacing w:after="120" w:line="276" w:lineRule="auto"/>
        <w:jc w:val="center"/>
        <w:rPr>
          <w:b/>
          <w:sz w:val="24"/>
          <w:szCs w:val="24"/>
        </w:rPr>
      </w:pPr>
    </w:p>
    <w:p w14:paraId="2A6AEB0A" w14:textId="77777777" w:rsidR="00796E27" w:rsidRDefault="00796E27" w:rsidP="00AE6896">
      <w:pPr>
        <w:spacing w:after="120" w:line="276" w:lineRule="auto"/>
        <w:jc w:val="center"/>
        <w:rPr>
          <w:b/>
          <w:sz w:val="24"/>
          <w:szCs w:val="24"/>
        </w:rPr>
      </w:pPr>
    </w:p>
    <w:p w14:paraId="1E0C0489" w14:textId="77777777" w:rsidR="00796E27" w:rsidRDefault="00796E27" w:rsidP="00AE6896">
      <w:pPr>
        <w:spacing w:after="120" w:line="276" w:lineRule="auto"/>
        <w:jc w:val="center"/>
        <w:rPr>
          <w:b/>
          <w:sz w:val="24"/>
          <w:szCs w:val="24"/>
        </w:rPr>
      </w:pPr>
    </w:p>
    <w:p w14:paraId="29470D24" w14:textId="77777777" w:rsidR="00C92D56" w:rsidRDefault="00C92D56" w:rsidP="00AE6896">
      <w:pPr>
        <w:spacing w:after="120" w:line="276" w:lineRule="auto"/>
        <w:jc w:val="center"/>
        <w:rPr>
          <w:b/>
          <w:sz w:val="24"/>
          <w:szCs w:val="24"/>
        </w:rPr>
      </w:pPr>
    </w:p>
    <w:p w14:paraId="36B4608D" w14:textId="77777777" w:rsidR="00C92D56" w:rsidRDefault="00C92D56" w:rsidP="00AE6896">
      <w:pPr>
        <w:spacing w:after="120" w:line="276" w:lineRule="auto"/>
        <w:jc w:val="center"/>
        <w:rPr>
          <w:b/>
          <w:sz w:val="24"/>
          <w:szCs w:val="24"/>
        </w:rPr>
      </w:pPr>
    </w:p>
    <w:p w14:paraId="40AA20AA" w14:textId="77777777" w:rsidR="00C92D56" w:rsidRDefault="00C92D56" w:rsidP="00AE6896">
      <w:pPr>
        <w:spacing w:after="120" w:line="276" w:lineRule="auto"/>
        <w:jc w:val="center"/>
        <w:rPr>
          <w:b/>
          <w:bCs/>
          <w:sz w:val="24"/>
          <w:szCs w:val="24"/>
        </w:rPr>
      </w:pPr>
    </w:p>
    <w:p w14:paraId="58C384BF" w14:textId="77777777" w:rsidR="00796E27" w:rsidRDefault="00796E27" w:rsidP="00796E27">
      <w:pPr>
        <w:spacing w:line="276" w:lineRule="auto"/>
        <w:jc w:val="center"/>
        <w:rPr>
          <w:b/>
          <w:bCs/>
          <w:sz w:val="24"/>
          <w:szCs w:val="24"/>
        </w:rPr>
      </w:pPr>
    </w:p>
    <w:p w14:paraId="4A6B2F70" w14:textId="72BF4F4A" w:rsidR="00796E27" w:rsidRDefault="00796E27" w:rsidP="00796E27">
      <w:pPr>
        <w:spacing w:line="276" w:lineRule="auto"/>
        <w:jc w:val="center"/>
        <w:rPr>
          <w:b/>
          <w:bCs/>
          <w:sz w:val="24"/>
          <w:szCs w:val="24"/>
        </w:rPr>
      </w:pPr>
      <w:r w:rsidRPr="00B0209F">
        <w:rPr>
          <w:b/>
          <w:bCs/>
          <w:sz w:val="24"/>
          <w:szCs w:val="24"/>
        </w:rPr>
        <w:t>202</w:t>
      </w:r>
      <w:r>
        <w:rPr>
          <w:b/>
          <w:bCs/>
          <w:sz w:val="24"/>
          <w:szCs w:val="24"/>
        </w:rPr>
        <w:t>5</w:t>
      </w:r>
      <w:r w:rsidRPr="00B0209F">
        <w:rPr>
          <w:b/>
          <w:bCs/>
          <w:sz w:val="24"/>
          <w:szCs w:val="24"/>
        </w:rPr>
        <w:t>-202</w:t>
      </w:r>
      <w:r>
        <w:rPr>
          <w:b/>
          <w:bCs/>
          <w:sz w:val="24"/>
          <w:szCs w:val="24"/>
        </w:rPr>
        <w:t>6</w:t>
      </w:r>
      <w:r w:rsidRPr="00B0209F">
        <w:rPr>
          <w:b/>
          <w:bCs/>
          <w:sz w:val="24"/>
          <w:szCs w:val="24"/>
        </w:rPr>
        <w:t xml:space="preserve"> EĞİTİM ÖĞRETİM YILI </w:t>
      </w:r>
      <w:r w:rsidRPr="00B0209F">
        <w:rPr>
          <w:b/>
          <w:bCs/>
          <w:sz w:val="24"/>
          <w:szCs w:val="24"/>
        </w:rPr>
        <w:br/>
        <w:t>II.</w:t>
      </w:r>
      <w:r>
        <w:rPr>
          <w:b/>
          <w:bCs/>
          <w:sz w:val="24"/>
          <w:szCs w:val="24"/>
        </w:rPr>
        <w:t xml:space="preserve"> </w:t>
      </w:r>
      <w:r w:rsidRPr="00B0209F">
        <w:rPr>
          <w:b/>
          <w:bCs/>
          <w:sz w:val="24"/>
          <w:szCs w:val="24"/>
        </w:rPr>
        <w:t>DÖNEM</w:t>
      </w:r>
      <w:r>
        <w:rPr>
          <w:b/>
          <w:bCs/>
          <w:sz w:val="24"/>
          <w:szCs w:val="24"/>
        </w:rPr>
        <w:t xml:space="preserve"> DÖNEMARASI </w:t>
      </w:r>
      <w:r w:rsidR="00301C8F">
        <w:rPr>
          <w:b/>
          <w:bCs/>
          <w:sz w:val="24"/>
          <w:szCs w:val="24"/>
        </w:rPr>
        <w:t xml:space="preserve">......................... </w:t>
      </w:r>
      <w:r>
        <w:rPr>
          <w:b/>
          <w:bCs/>
          <w:sz w:val="24"/>
          <w:szCs w:val="24"/>
        </w:rPr>
        <w:t xml:space="preserve"> İLÇE ZÜMRE TOPLANTI ALINAN KARARLAR</w:t>
      </w:r>
    </w:p>
    <w:p w14:paraId="7A505EC8" w14:textId="77777777" w:rsidR="00796E27" w:rsidRPr="00796E27" w:rsidRDefault="00796E27" w:rsidP="00796E27">
      <w:pPr>
        <w:spacing w:line="276" w:lineRule="auto"/>
        <w:jc w:val="center"/>
        <w:rPr>
          <w:b/>
          <w:bCs/>
          <w:sz w:val="12"/>
          <w:szCs w:val="12"/>
        </w:rPr>
      </w:pPr>
    </w:p>
    <w:p w14:paraId="2FBF6A92" w14:textId="663CFC26" w:rsidR="005D0BAE" w:rsidRPr="006C7196" w:rsidRDefault="005D0BAE" w:rsidP="005D0BAE">
      <w:pPr>
        <w:jc w:val="both"/>
        <w:rPr>
          <w:b/>
          <w:sz w:val="24"/>
          <w:u w:val="single"/>
        </w:rPr>
      </w:pPr>
      <w:r w:rsidRPr="006C7196">
        <w:rPr>
          <w:sz w:val="24"/>
        </w:rPr>
        <w:t>1-İl</w:t>
      </w:r>
      <w:r>
        <w:rPr>
          <w:sz w:val="24"/>
        </w:rPr>
        <w:t>çe</w:t>
      </w:r>
      <w:r w:rsidRPr="006C7196">
        <w:rPr>
          <w:sz w:val="24"/>
        </w:rPr>
        <w:t xml:space="preserve"> Zümre başkan ve başkan yardımcılarındaki varsa değişikliklerin toplantıda görüşülerek karara bağlanıp tutanağa geçirilmesi</w:t>
      </w:r>
      <w:r>
        <w:rPr>
          <w:sz w:val="24"/>
        </w:rPr>
        <w:t xml:space="preserve"> gerektiği görüşüldü.</w:t>
      </w:r>
    </w:p>
    <w:p w14:paraId="5D6838AE" w14:textId="0DF50CAF" w:rsidR="005D0BAE" w:rsidRPr="00BD635C" w:rsidRDefault="005D0BAE" w:rsidP="005D0BAE">
      <w:pPr>
        <w:autoSpaceDE w:val="0"/>
        <w:autoSpaceDN w:val="0"/>
        <w:adjustRightInd w:val="0"/>
        <w:rPr>
          <w:sz w:val="24"/>
        </w:rPr>
      </w:pPr>
      <w:r>
        <w:rPr>
          <w:sz w:val="24"/>
        </w:rPr>
        <w:t>2</w:t>
      </w:r>
      <w:r w:rsidRPr="006C7196">
        <w:rPr>
          <w:sz w:val="24"/>
        </w:rPr>
        <w:t>- Türkiye Yüzyılı Maarif Modeli'ne İlişkin İş ve İşlemler (2024/54 nolu Genelge hükümlerinin değerlendirilmesi)</w:t>
      </w:r>
      <w:r>
        <w:rPr>
          <w:sz w:val="24"/>
        </w:rPr>
        <w:t xml:space="preserve"> görüşüldü.</w:t>
      </w:r>
    </w:p>
    <w:p w14:paraId="02535CA8" w14:textId="3253C3E0" w:rsidR="005D0BAE" w:rsidRPr="006C7196" w:rsidRDefault="005D0BAE" w:rsidP="005D0BAE">
      <w:pPr>
        <w:autoSpaceDE w:val="0"/>
        <w:autoSpaceDN w:val="0"/>
        <w:adjustRightInd w:val="0"/>
        <w:jc w:val="both"/>
        <w:rPr>
          <w:sz w:val="24"/>
        </w:rPr>
      </w:pPr>
      <w:r>
        <w:rPr>
          <w:color w:val="000000"/>
          <w:sz w:val="24"/>
        </w:rPr>
        <w:t>3</w:t>
      </w:r>
      <w:r w:rsidRPr="006C7196">
        <w:rPr>
          <w:color w:val="000000"/>
          <w:sz w:val="24"/>
        </w:rPr>
        <w:t>-</w:t>
      </w:r>
      <w:r w:rsidRPr="006C7196">
        <w:rPr>
          <w:sz w:val="24"/>
        </w:rPr>
        <w:t xml:space="preserve">Türkiye Yüzyılı Maarif Modeli Erdem-Değer-Eylem </w:t>
      </w:r>
      <w:proofErr w:type="spellStart"/>
      <w:r w:rsidRPr="006C7196">
        <w:rPr>
          <w:sz w:val="24"/>
        </w:rPr>
        <w:t>Çerçevesi'nde</w:t>
      </w:r>
      <w:proofErr w:type="spellEnd"/>
      <w:r w:rsidRPr="006C7196">
        <w:rPr>
          <w:sz w:val="24"/>
        </w:rPr>
        <w:t xml:space="preserve"> ifade edilen huzurlu aile ve</w:t>
      </w:r>
      <w:r>
        <w:rPr>
          <w:sz w:val="24"/>
        </w:rPr>
        <w:t xml:space="preserve"> </w:t>
      </w:r>
      <w:r w:rsidRPr="006C7196">
        <w:rPr>
          <w:sz w:val="24"/>
        </w:rPr>
        <w:t>toplum idealine ulaşabilmek amacıyla millî kültürümüzde ailenin yeri, aile kurumunun korunması ve güçlendirilmesi, çocukların aileleriyle geçirdikleri nitelikli zamanın artırılması, dijital risk ve tehditlere yönelik bilinç oluşturulması</w:t>
      </w:r>
      <w:r>
        <w:rPr>
          <w:sz w:val="24"/>
        </w:rPr>
        <w:t>nın sağlanması gerektiği görüşüldü.</w:t>
      </w:r>
    </w:p>
    <w:p w14:paraId="53164CA8" w14:textId="58A61558" w:rsidR="005D0BAE" w:rsidRDefault="005D0BAE" w:rsidP="005D0BAE">
      <w:pPr>
        <w:autoSpaceDE w:val="0"/>
        <w:autoSpaceDN w:val="0"/>
        <w:adjustRightInd w:val="0"/>
        <w:jc w:val="both"/>
        <w:rPr>
          <w:sz w:val="24"/>
        </w:rPr>
      </w:pPr>
      <w:r>
        <w:rPr>
          <w:sz w:val="24"/>
        </w:rPr>
        <w:t>4</w:t>
      </w:r>
      <w:r w:rsidRPr="006C7196">
        <w:rPr>
          <w:sz w:val="24"/>
        </w:rPr>
        <w:t>- 2025 yılı Cumhurbaşkanımız Sayın Recep Tayyip Erdoğan'ın tensipleriyle "</w:t>
      </w:r>
      <w:r w:rsidRPr="006C7196">
        <w:rPr>
          <w:b/>
          <w:bCs/>
          <w:sz w:val="24"/>
        </w:rPr>
        <w:t>Aile Yılı</w:t>
      </w:r>
      <w:r w:rsidRPr="006C7196">
        <w:rPr>
          <w:sz w:val="24"/>
        </w:rPr>
        <w:t>" olarak ilan edilmiş olup. 2025-2026 Eğitim ve Öğretim Yılı boyunca İlgili Yönetmelik kapsamında yürütülecek etkinlikler, İlgili Yönerge kapsamında planlanacak görev, etkinlik ve projeler ile öğrenci kulüplerinin çalışmalarında "</w:t>
      </w:r>
      <w:r w:rsidRPr="006C7196">
        <w:rPr>
          <w:b/>
          <w:bCs/>
          <w:sz w:val="24"/>
        </w:rPr>
        <w:t>Aile Yılı</w:t>
      </w:r>
      <w:r w:rsidRPr="006C7196">
        <w:rPr>
          <w:sz w:val="24"/>
        </w:rPr>
        <w:t xml:space="preserve">" temasına uygun olarak ailenin korunması ve güçlendirilmesine yönelik Bakanlık politikalarının takip edilmesi, proje ve etkinliklerin hayata geçirilmesi, (2025-2026 Eğitim ve Öğretim Yılı'na İlişkin İş ve İşlemler 2025/63 nolu genelge) </w:t>
      </w:r>
      <w:r>
        <w:rPr>
          <w:sz w:val="24"/>
        </w:rPr>
        <w:t>esasları ile görüşüldü.</w:t>
      </w:r>
    </w:p>
    <w:p w14:paraId="1987A8A5" w14:textId="7594BD8C" w:rsidR="005D0BAE" w:rsidRPr="006C7196" w:rsidRDefault="005D0BAE" w:rsidP="005D0BAE">
      <w:pPr>
        <w:jc w:val="both"/>
        <w:rPr>
          <w:sz w:val="24"/>
        </w:rPr>
      </w:pPr>
      <w:r>
        <w:rPr>
          <w:sz w:val="24"/>
        </w:rPr>
        <w:t>5</w:t>
      </w:r>
      <w:r w:rsidRPr="006C7196">
        <w:rPr>
          <w:sz w:val="24"/>
        </w:rPr>
        <w:t>- Öğretim programlarında belirlenen ortak hedeflere ulaşılması</w:t>
      </w:r>
      <w:r>
        <w:rPr>
          <w:sz w:val="24"/>
        </w:rPr>
        <w:t xml:space="preserve"> ve </w:t>
      </w:r>
      <w:r w:rsidR="009D3E9A">
        <w:rPr>
          <w:sz w:val="24"/>
        </w:rPr>
        <w:t xml:space="preserve">uygulanacak </w:t>
      </w:r>
      <w:r>
        <w:rPr>
          <w:sz w:val="24"/>
        </w:rPr>
        <w:t>teknikler görüşüldü.</w:t>
      </w:r>
    </w:p>
    <w:p w14:paraId="045D83BB" w14:textId="11E3E16D" w:rsidR="005D0BAE" w:rsidRPr="006C7196" w:rsidRDefault="005D0BAE" w:rsidP="005D0BAE">
      <w:pPr>
        <w:jc w:val="both"/>
        <w:rPr>
          <w:sz w:val="24"/>
        </w:rPr>
      </w:pPr>
      <w:r>
        <w:rPr>
          <w:sz w:val="24"/>
        </w:rPr>
        <w:t>6</w:t>
      </w:r>
      <w:r w:rsidRPr="006C7196">
        <w:rPr>
          <w:sz w:val="24"/>
        </w:rPr>
        <w:t>- Öğrenci başarısının artırılması için alınacak tedbirler,</w:t>
      </w:r>
      <w:r w:rsidR="009D3E9A">
        <w:rPr>
          <w:sz w:val="24"/>
        </w:rPr>
        <w:t xml:space="preserve"> alınacak önemler ve hedefler görüşüldü.</w:t>
      </w:r>
    </w:p>
    <w:p w14:paraId="129362D8" w14:textId="2B66D46F" w:rsidR="005D0BAE" w:rsidRPr="006C7196" w:rsidRDefault="005D0BAE" w:rsidP="005D0BAE">
      <w:pPr>
        <w:jc w:val="both"/>
        <w:rPr>
          <w:sz w:val="24"/>
        </w:rPr>
      </w:pPr>
      <w:r>
        <w:rPr>
          <w:sz w:val="24"/>
        </w:rPr>
        <w:t>7</w:t>
      </w:r>
      <w:r w:rsidRPr="006C7196">
        <w:rPr>
          <w:sz w:val="24"/>
        </w:rPr>
        <w:t>- İl düzeyinde yapılan sınavlar, ortak sınavlar ile merkezi ortak sınavlar</w:t>
      </w:r>
      <w:r w:rsidR="009D3E9A">
        <w:rPr>
          <w:sz w:val="24"/>
        </w:rPr>
        <w:t>ın yapılması görüşüldü.</w:t>
      </w:r>
    </w:p>
    <w:p w14:paraId="3B43BE01" w14:textId="0EECACE1" w:rsidR="005D0BAE" w:rsidRPr="006C7196" w:rsidRDefault="005D0BAE" w:rsidP="005D0BAE">
      <w:pPr>
        <w:jc w:val="both"/>
        <w:rPr>
          <w:sz w:val="24"/>
        </w:rPr>
      </w:pPr>
      <w:r>
        <w:rPr>
          <w:sz w:val="24"/>
        </w:rPr>
        <w:t>8</w:t>
      </w:r>
      <w:r w:rsidRPr="006C7196">
        <w:rPr>
          <w:sz w:val="24"/>
        </w:rPr>
        <w:t>- Eğitim ve öğ</w:t>
      </w:r>
      <w:r>
        <w:rPr>
          <w:sz w:val="24"/>
        </w:rPr>
        <w:t>retimde kalitenin yükseltilmesi için alınacak tedbirler</w:t>
      </w:r>
      <w:r w:rsidR="009D3E9A">
        <w:rPr>
          <w:sz w:val="24"/>
        </w:rPr>
        <w:t xml:space="preserve"> ve esaslar görüşüldü.</w:t>
      </w:r>
    </w:p>
    <w:p w14:paraId="30DCF56B" w14:textId="4F7BEF62" w:rsidR="005D0BAE" w:rsidRPr="006C7196" w:rsidRDefault="005D0BAE" w:rsidP="005D0BAE">
      <w:pPr>
        <w:jc w:val="both"/>
        <w:rPr>
          <w:sz w:val="24"/>
        </w:rPr>
      </w:pPr>
      <w:r>
        <w:rPr>
          <w:sz w:val="24"/>
        </w:rPr>
        <w:t>9</w:t>
      </w:r>
      <w:r w:rsidRPr="006C7196">
        <w:rPr>
          <w:sz w:val="24"/>
        </w:rPr>
        <w:t>- Öğrencilerin ulusal ve uluslararası düzeyde katıldıkları çeşitli sınav ve yarışmalarda aldıkları sonuçlara ilişkin il düzeyi başarı durumları, katılım sağlanmaması durumunda ise söz konusu sınav ve yarışmalara ilişkin raporların incelenmesi</w:t>
      </w:r>
      <w:r w:rsidR="009D3E9A">
        <w:rPr>
          <w:sz w:val="24"/>
        </w:rPr>
        <w:t xml:space="preserve"> ve güncel tekniklerle desteklenmesi görüşüldü.</w:t>
      </w:r>
    </w:p>
    <w:p w14:paraId="27BFE789" w14:textId="4A19ACCA" w:rsidR="005D0BAE" w:rsidRPr="006C7196" w:rsidRDefault="005D0BAE" w:rsidP="005D0BAE">
      <w:pPr>
        <w:jc w:val="both"/>
        <w:rPr>
          <w:sz w:val="24"/>
        </w:rPr>
      </w:pPr>
      <w:r w:rsidRPr="006C7196">
        <w:rPr>
          <w:sz w:val="24"/>
        </w:rPr>
        <w:t>1</w:t>
      </w:r>
      <w:r>
        <w:rPr>
          <w:sz w:val="24"/>
        </w:rPr>
        <w:t>0</w:t>
      </w:r>
      <w:r w:rsidRPr="006C7196">
        <w:rPr>
          <w:sz w:val="24"/>
        </w:rPr>
        <w:t>- Öğretmenlerin mesleki gelişimine katkı sunacak çalışmalar</w:t>
      </w:r>
      <w:r w:rsidR="009D3E9A">
        <w:rPr>
          <w:sz w:val="24"/>
        </w:rPr>
        <w:t xml:space="preserve"> ve faaliyetler yapılması hedeflendi.</w:t>
      </w:r>
    </w:p>
    <w:p w14:paraId="08222832" w14:textId="0370DDD5" w:rsidR="005D0BAE" w:rsidRPr="006C7196" w:rsidRDefault="005D0BAE" w:rsidP="005D0BAE">
      <w:pPr>
        <w:jc w:val="both"/>
        <w:rPr>
          <w:sz w:val="24"/>
        </w:rPr>
      </w:pPr>
      <w:r>
        <w:rPr>
          <w:sz w:val="24"/>
        </w:rPr>
        <w:t>11</w:t>
      </w:r>
      <w:r w:rsidRPr="006C7196">
        <w:rPr>
          <w:sz w:val="24"/>
        </w:rPr>
        <w:t>- Sosyal sorumluluk programı kapsamında il</w:t>
      </w:r>
      <w:r>
        <w:rPr>
          <w:sz w:val="24"/>
        </w:rPr>
        <w:t>çe</w:t>
      </w:r>
      <w:r w:rsidRPr="006C7196">
        <w:rPr>
          <w:sz w:val="24"/>
        </w:rPr>
        <w:t xml:space="preserve"> düzeyinde koordine edilecek çalışmaların </w:t>
      </w:r>
      <w:proofErr w:type="gramStart"/>
      <w:r w:rsidRPr="006C7196">
        <w:rPr>
          <w:sz w:val="24"/>
        </w:rPr>
        <w:t>planlanması,</w:t>
      </w:r>
      <w:proofErr w:type="gramEnd"/>
      <w:r w:rsidR="009D3E9A">
        <w:rPr>
          <w:sz w:val="24"/>
        </w:rPr>
        <w:t xml:space="preserve"> gerek okul gerek ilçe gerekse de il kapsamında eğitim faaliyetlerinin uygulanması gerektiği görüşüldü.</w:t>
      </w:r>
    </w:p>
    <w:p w14:paraId="216CCD33" w14:textId="4C7EA495" w:rsidR="005D0BAE" w:rsidRPr="006C7196" w:rsidRDefault="005D0BAE" w:rsidP="005D0BAE">
      <w:pPr>
        <w:jc w:val="both"/>
        <w:rPr>
          <w:sz w:val="24"/>
        </w:rPr>
      </w:pPr>
      <w:r>
        <w:rPr>
          <w:sz w:val="24"/>
        </w:rPr>
        <w:t>12</w:t>
      </w:r>
      <w:r w:rsidRPr="006C7196">
        <w:rPr>
          <w:sz w:val="24"/>
        </w:rPr>
        <w:t xml:space="preserve">- Zümre ve alanlar arası </w:t>
      </w:r>
      <w:proofErr w:type="gramStart"/>
      <w:r w:rsidRPr="006C7196">
        <w:rPr>
          <w:sz w:val="24"/>
        </w:rPr>
        <w:t>işbirliği</w:t>
      </w:r>
      <w:proofErr w:type="gramEnd"/>
      <w:r w:rsidRPr="006C7196">
        <w:rPr>
          <w:sz w:val="24"/>
        </w:rPr>
        <w:t>,</w:t>
      </w:r>
      <w:r w:rsidR="009D3E9A">
        <w:rPr>
          <w:sz w:val="24"/>
        </w:rPr>
        <w:t xml:space="preserve"> çalışma esasları, etkinlik kapsam ve faaliyetler görüşüldü.</w:t>
      </w:r>
    </w:p>
    <w:p w14:paraId="6608D87E" w14:textId="78784931" w:rsidR="005D0BAE" w:rsidRDefault="005D0BAE" w:rsidP="005D0BAE">
      <w:pPr>
        <w:jc w:val="both"/>
        <w:rPr>
          <w:sz w:val="24"/>
        </w:rPr>
      </w:pPr>
      <w:r>
        <w:rPr>
          <w:sz w:val="24"/>
        </w:rPr>
        <w:t>13</w:t>
      </w:r>
      <w:r w:rsidRPr="006C7196">
        <w:rPr>
          <w:sz w:val="24"/>
        </w:rPr>
        <w:t>- Zümre çalışmaları ile ilgili diğer ve benzeri konular</w:t>
      </w:r>
      <w:r w:rsidR="009D3E9A">
        <w:rPr>
          <w:sz w:val="24"/>
        </w:rPr>
        <w:t xml:space="preserve"> ve yapılacak faaliyetler görüşüldü.</w:t>
      </w:r>
    </w:p>
    <w:p w14:paraId="7C665819" w14:textId="46450AD2" w:rsidR="005D0BAE" w:rsidRPr="006C7196" w:rsidRDefault="005D0BAE" w:rsidP="005D0BAE">
      <w:pPr>
        <w:jc w:val="both"/>
        <w:rPr>
          <w:sz w:val="24"/>
        </w:rPr>
      </w:pPr>
      <w:r>
        <w:rPr>
          <w:sz w:val="24"/>
        </w:rPr>
        <w:t>14-İş sağlığı ve güvenliği ile ilgili önlemler</w:t>
      </w:r>
      <w:r w:rsidR="009D3E9A">
        <w:rPr>
          <w:sz w:val="24"/>
        </w:rPr>
        <w:t xml:space="preserve"> ve tedbir için atılacak kurumsal adımlar görüşüldü.</w:t>
      </w:r>
    </w:p>
    <w:p w14:paraId="12FE1DFE" w14:textId="39D6A5C8" w:rsidR="005D0BAE" w:rsidRDefault="005D0BAE" w:rsidP="009D3E9A">
      <w:pPr>
        <w:jc w:val="both"/>
        <w:rPr>
          <w:rFonts w:eastAsia="Batang"/>
          <w:sz w:val="24"/>
          <w:szCs w:val="24"/>
        </w:rPr>
      </w:pPr>
      <w:r>
        <w:rPr>
          <w:sz w:val="24"/>
        </w:rPr>
        <w:t>15</w:t>
      </w:r>
      <w:r w:rsidRPr="006C7196">
        <w:rPr>
          <w:sz w:val="24"/>
        </w:rPr>
        <w:t xml:space="preserve">- </w:t>
      </w:r>
      <w:r w:rsidR="009D3E9A" w:rsidRPr="005D0BAE">
        <w:rPr>
          <w:sz w:val="24"/>
          <w:szCs w:val="24"/>
        </w:rPr>
        <w:t>Zümre başkanı İlçe Arapça zümre toplantısını iyi dilek ve temenniler ile bitirdi.</w:t>
      </w:r>
    </w:p>
    <w:p w14:paraId="2F50E63F" w14:textId="77777777" w:rsidR="005D0BAE" w:rsidRDefault="005D0BAE" w:rsidP="009048EF">
      <w:pPr>
        <w:tabs>
          <w:tab w:val="left" w:pos="8364"/>
        </w:tabs>
        <w:spacing w:after="120"/>
        <w:ind w:hanging="283"/>
        <w:jc w:val="both"/>
        <w:outlineLvl w:val="0"/>
        <w:rPr>
          <w:rFonts w:eastAsia="Batang"/>
          <w:sz w:val="24"/>
          <w:szCs w:val="24"/>
        </w:rPr>
      </w:pPr>
    </w:p>
    <w:p w14:paraId="398AC086" w14:textId="77777777" w:rsidR="005D0BAE" w:rsidRDefault="005D0BAE" w:rsidP="009048EF">
      <w:pPr>
        <w:tabs>
          <w:tab w:val="left" w:pos="8364"/>
        </w:tabs>
        <w:spacing w:after="120"/>
        <w:ind w:hanging="283"/>
        <w:jc w:val="both"/>
        <w:outlineLvl w:val="0"/>
        <w:rPr>
          <w:rFonts w:eastAsia="Batang"/>
          <w:sz w:val="24"/>
          <w:szCs w:val="24"/>
        </w:rPr>
      </w:pPr>
    </w:p>
    <w:p w14:paraId="4E053568" w14:textId="30CE702B" w:rsidR="009D3E9A" w:rsidRDefault="009048EF" w:rsidP="00796E27">
      <w:pPr>
        <w:tabs>
          <w:tab w:val="left" w:pos="8364"/>
        </w:tabs>
        <w:spacing w:after="120"/>
        <w:ind w:hanging="283"/>
        <w:jc w:val="both"/>
        <w:outlineLvl w:val="0"/>
        <w:rPr>
          <w:sz w:val="24"/>
          <w:szCs w:val="24"/>
        </w:rPr>
      </w:pPr>
      <w:r>
        <w:rPr>
          <w:sz w:val="24"/>
          <w:szCs w:val="24"/>
        </w:rPr>
        <w:tab/>
      </w:r>
      <w:r>
        <w:rPr>
          <w:b/>
          <w:bCs/>
          <w:sz w:val="24"/>
          <w:szCs w:val="24"/>
        </w:rPr>
        <w:t xml:space="preserve">         </w:t>
      </w:r>
    </w:p>
    <w:p w14:paraId="1656CE95" w14:textId="77777777" w:rsidR="00796E27" w:rsidRDefault="00796E27" w:rsidP="00796E27">
      <w:pPr>
        <w:tabs>
          <w:tab w:val="left" w:pos="8364"/>
        </w:tabs>
        <w:spacing w:after="120"/>
        <w:ind w:hanging="283"/>
        <w:jc w:val="both"/>
        <w:outlineLvl w:val="0"/>
        <w:rPr>
          <w:sz w:val="10"/>
          <w:szCs w:val="10"/>
        </w:rPr>
      </w:pPr>
    </w:p>
    <w:p w14:paraId="113E11BC" w14:textId="5848A0B1" w:rsidR="009048EF" w:rsidRDefault="00301C8F" w:rsidP="009048EF">
      <w:pPr>
        <w:pStyle w:val="AralkYok"/>
        <w:spacing w:line="276" w:lineRule="auto"/>
        <w:rPr>
          <w:rFonts w:ascii="Times New Roman" w:eastAsia="Batang" w:hAnsi="Times New Roman"/>
          <w:b/>
          <w:sz w:val="24"/>
          <w:szCs w:val="24"/>
        </w:rPr>
      </w:pPr>
      <w:r>
        <w:rPr>
          <w:rFonts w:ascii="Times New Roman" w:hAnsi="Times New Roman"/>
          <w:sz w:val="24"/>
          <w:szCs w:val="24"/>
        </w:rPr>
        <w:t xml:space="preserve">................................................. </w:t>
      </w:r>
    </w:p>
    <w:p w14:paraId="153B0AFA" w14:textId="4A35FD05" w:rsidR="009048EF" w:rsidRDefault="00301C8F" w:rsidP="009D3E9A">
      <w:pPr>
        <w:pStyle w:val="AralkYok"/>
        <w:spacing w:line="276" w:lineRule="auto"/>
        <w:rPr>
          <w:rFonts w:ascii="Times New Roman" w:eastAsia="Batang" w:hAnsi="Times New Roman"/>
          <w:bCs/>
          <w:sz w:val="24"/>
          <w:szCs w:val="24"/>
        </w:rPr>
      </w:pPr>
      <w:r>
        <w:rPr>
          <w:rFonts w:ascii="Times New Roman" w:eastAsia="Batang" w:hAnsi="Times New Roman"/>
          <w:bCs/>
          <w:sz w:val="24"/>
          <w:szCs w:val="24"/>
        </w:rPr>
        <w:t xml:space="preserve">......................... </w:t>
      </w:r>
      <w:r w:rsidR="009D3E9A">
        <w:rPr>
          <w:rFonts w:ascii="Times New Roman" w:eastAsia="Batang" w:hAnsi="Times New Roman"/>
          <w:bCs/>
          <w:sz w:val="24"/>
          <w:szCs w:val="24"/>
        </w:rPr>
        <w:t xml:space="preserve"> İlçe</w:t>
      </w:r>
      <w:r w:rsidR="009048EF">
        <w:rPr>
          <w:rFonts w:ascii="Times New Roman" w:eastAsia="Batang" w:hAnsi="Times New Roman"/>
          <w:bCs/>
          <w:sz w:val="24"/>
          <w:szCs w:val="24"/>
        </w:rPr>
        <w:t xml:space="preserve"> Zümre Başkanı</w:t>
      </w:r>
    </w:p>
    <w:p w14:paraId="1520DCB5" w14:textId="77777777" w:rsidR="009048EF" w:rsidRDefault="009048EF" w:rsidP="009048EF">
      <w:pPr>
        <w:pStyle w:val="AralkYok"/>
        <w:spacing w:line="276" w:lineRule="auto"/>
        <w:jc w:val="both"/>
        <w:rPr>
          <w:rFonts w:ascii="Times New Roman" w:eastAsia="Batang" w:hAnsi="Times New Roman"/>
          <w:bCs/>
          <w:sz w:val="24"/>
          <w:szCs w:val="24"/>
        </w:rPr>
      </w:pPr>
    </w:p>
    <w:p w14:paraId="28BFD4F6" w14:textId="77777777" w:rsidR="009048EF" w:rsidRDefault="009048EF" w:rsidP="009048EF">
      <w:pPr>
        <w:pStyle w:val="AralkYok"/>
        <w:spacing w:line="276" w:lineRule="auto"/>
        <w:jc w:val="both"/>
        <w:rPr>
          <w:rFonts w:ascii="Times New Roman" w:eastAsia="Batang" w:hAnsi="Times New Roman"/>
          <w:bCs/>
          <w:sz w:val="24"/>
          <w:szCs w:val="24"/>
        </w:rPr>
      </w:pPr>
    </w:p>
    <w:p w14:paraId="05451484" w14:textId="3011699B" w:rsidR="009D3E9A" w:rsidRPr="009D3E9A" w:rsidRDefault="009D3E9A" w:rsidP="009D3E9A">
      <w:pPr>
        <w:pStyle w:val="AralkYok"/>
        <w:spacing w:line="276" w:lineRule="auto"/>
        <w:jc w:val="center"/>
        <w:rPr>
          <w:rFonts w:ascii="Times New Roman" w:hAnsi="Times New Roman"/>
          <w:bCs/>
          <w:sz w:val="24"/>
          <w:szCs w:val="24"/>
        </w:rPr>
      </w:pPr>
      <w:r w:rsidRPr="00B0209F">
        <w:rPr>
          <w:rFonts w:ascii="Times New Roman" w:hAnsi="Times New Roman"/>
          <w:bCs/>
          <w:sz w:val="24"/>
          <w:szCs w:val="24"/>
        </w:rPr>
        <w:t>OLUR</w:t>
      </w:r>
      <w:r w:rsidRPr="00B0209F">
        <w:rPr>
          <w:rFonts w:ascii="Times New Roman" w:hAnsi="Times New Roman"/>
          <w:bCs/>
          <w:sz w:val="24"/>
          <w:szCs w:val="24"/>
        </w:rPr>
        <w:br/>
      </w:r>
      <w:r w:rsidR="00301C8F">
        <w:rPr>
          <w:rFonts w:ascii="Times New Roman" w:hAnsi="Times New Roman"/>
          <w:bCs/>
          <w:sz w:val="24"/>
          <w:szCs w:val="24"/>
        </w:rPr>
        <w:t>06.02.2026</w:t>
      </w:r>
      <w:r w:rsidRPr="00B0209F">
        <w:rPr>
          <w:rFonts w:ascii="Times New Roman" w:hAnsi="Times New Roman"/>
          <w:bCs/>
          <w:sz w:val="24"/>
          <w:szCs w:val="24"/>
        </w:rPr>
        <w:br/>
      </w:r>
      <w:r w:rsidR="00301C8F">
        <w:rPr>
          <w:rFonts w:ascii="Times New Roman" w:hAnsi="Times New Roman"/>
          <w:bCs/>
          <w:sz w:val="24"/>
          <w:szCs w:val="24"/>
        </w:rPr>
        <w:t>...............................</w:t>
      </w:r>
      <w:r w:rsidRPr="00B0209F">
        <w:rPr>
          <w:rFonts w:ascii="Times New Roman" w:hAnsi="Times New Roman"/>
          <w:b/>
          <w:sz w:val="24"/>
          <w:szCs w:val="24"/>
        </w:rPr>
        <w:br/>
      </w:r>
      <w:r w:rsidR="00301C8F">
        <w:rPr>
          <w:rFonts w:ascii="Times New Roman" w:hAnsi="Times New Roman"/>
          <w:bCs/>
          <w:sz w:val="24"/>
          <w:szCs w:val="24"/>
        </w:rPr>
        <w:t xml:space="preserve">......................... </w:t>
      </w:r>
      <w:r>
        <w:rPr>
          <w:rFonts w:ascii="Times New Roman" w:hAnsi="Times New Roman"/>
          <w:bCs/>
          <w:sz w:val="24"/>
          <w:szCs w:val="24"/>
        </w:rPr>
        <w:t xml:space="preserve"> İlçe Milli Eğitim </w:t>
      </w:r>
      <w:r w:rsidRPr="00EB69A5">
        <w:rPr>
          <w:rFonts w:ascii="Times New Roman" w:hAnsi="Times New Roman"/>
          <w:bCs/>
          <w:sz w:val="24"/>
          <w:szCs w:val="24"/>
        </w:rPr>
        <w:t>Müdürü</w:t>
      </w:r>
    </w:p>
    <w:p w14:paraId="2459357E" w14:textId="77777777" w:rsidR="009048EF" w:rsidRDefault="009048EF" w:rsidP="009048EF">
      <w:pPr>
        <w:pStyle w:val="AralkYok"/>
        <w:spacing w:line="276" w:lineRule="auto"/>
        <w:jc w:val="center"/>
        <w:rPr>
          <w:rFonts w:ascii="Times New Roman" w:hAnsi="Times New Roman"/>
          <w:bCs/>
        </w:rPr>
      </w:pPr>
    </w:p>
    <w:p w14:paraId="0D65EA8F" w14:textId="77777777" w:rsidR="009048EF" w:rsidRDefault="009048EF" w:rsidP="009048EF">
      <w:pPr>
        <w:pStyle w:val="AralkYok"/>
        <w:spacing w:line="276" w:lineRule="auto"/>
        <w:jc w:val="center"/>
        <w:rPr>
          <w:rFonts w:ascii="Times New Roman" w:hAnsi="Times New Roman"/>
          <w:bCs/>
        </w:rPr>
      </w:pPr>
    </w:p>
    <w:p w14:paraId="19E423E1" w14:textId="77777777" w:rsidR="009048EF" w:rsidRDefault="009048EF" w:rsidP="009048EF">
      <w:pPr>
        <w:pStyle w:val="AralkYok"/>
        <w:spacing w:line="276" w:lineRule="auto"/>
        <w:jc w:val="center"/>
        <w:rPr>
          <w:rFonts w:ascii="Times New Roman" w:hAnsi="Times New Roman"/>
          <w:bCs/>
        </w:rPr>
      </w:pPr>
    </w:p>
    <w:p w14:paraId="7AD7E3FB" w14:textId="77777777" w:rsidR="00796E27" w:rsidRDefault="00796E27" w:rsidP="009048EF">
      <w:pPr>
        <w:pStyle w:val="AralkYok"/>
        <w:spacing w:line="276" w:lineRule="auto"/>
        <w:jc w:val="center"/>
        <w:rPr>
          <w:rFonts w:ascii="Times New Roman" w:hAnsi="Times New Roman"/>
          <w:bCs/>
        </w:rPr>
      </w:pPr>
    </w:p>
    <w:p w14:paraId="2FBA502F" w14:textId="77777777" w:rsidR="00796E27" w:rsidRDefault="00796E27" w:rsidP="009048EF">
      <w:pPr>
        <w:pStyle w:val="AralkYok"/>
        <w:spacing w:line="276" w:lineRule="auto"/>
        <w:jc w:val="center"/>
        <w:rPr>
          <w:rFonts w:ascii="Times New Roman" w:hAnsi="Times New Roman"/>
          <w:bCs/>
        </w:rPr>
      </w:pPr>
    </w:p>
    <w:p w14:paraId="60411D7E" w14:textId="77777777" w:rsidR="009048EF" w:rsidRDefault="009048EF" w:rsidP="009048EF">
      <w:pPr>
        <w:pStyle w:val="AralkYok"/>
        <w:spacing w:line="276" w:lineRule="auto"/>
        <w:jc w:val="center"/>
        <w:rPr>
          <w:rFonts w:ascii="Times New Roman" w:hAnsi="Times New Roman"/>
          <w:bCs/>
        </w:rPr>
      </w:pPr>
    </w:p>
    <w:p w14:paraId="18840A3F" w14:textId="77777777" w:rsidR="00796E27" w:rsidRDefault="00796E27" w:rsidP="009048EF">
      <w:pPr>
        <w:pStyle w:val="AralkYok"/>
        <w:spacing w:line="276" w:lineRule="auto"/>
        <w:jc w:val="center"/>
        <w:rPr>
          <w:rFonts w:ascii="Times New Roman" w:hAnsi="Times New Roman"/>
          <w:bCs/>
        </w:rPr>
      </w:pPr>
    </w:p>
    <w:p w14:paraId="0A7880F3" w14:textId="67C2DF9C" w:rsidR="00796E27" w:rsidRDefault="00483586" w:rsidP="00796E27">
      <w:pPr>
        <w:spacing w:line="276" w:lineRule="auto"/>
        <w:jc w:val="center"/>
        <w:rPr>
          <w:b/>
          <w:bCs/>
          <w:sz w:val="24"/>
          <w:szCs w:val="24"/>
        </w:rPr>
      </w:pPr>
      <w:r w:rsidRPr="00B0209F">
        <w:rPr>
          <w:b/>
          <w:bCs/>
          <w:sz w:val="24"/>
          <w:szCs w:val="24"/>
        </w:rPr>
        <w:t>202</w:t>
      </w:r>
      <w:r w:rsidR="00796E27">
        <w:rPr>
          <w:b/>
          <w:bCs/>
          <w:sz w:val="24"/>
          <w:szCs w:val="24"/>
        </w:rPr>
        <w:t>5</w:t>
      </w:r>
      <w:r w:rsidRPr="00B0209F">
        <w:rPr>
          <w:b/>
          <w:bCs/>
          <w:sz w:val="24"/>
          <w:szCs w:val="24"/>
        </w:rPr>
        <w:t>-202</w:t>
      </w:r>
      <w:r w:rsidR="00796E27">
        <w:rPr>
          <w:b/>
          <w:bCs/>
          <w:sz w:val="24"/>
          <w:szCs w:val="24"/>
        </w:rPr>
        <w:t>6</w:t>
      </w:r>
      <w:r w:rsidRPr="00B0209F">
        <w:rPr>
          <w:b/>
          <w:bCs/>
          <w:sz w:val="24"/>
          <w:szCs w:val="24"/>
        </w:rPr>
        <w:t xml:space="preserve"> EĞİTİM ÖĞRETİM YILI </w:t>
      </w:r>
      <w:r w:rsidRPr="00B0209F">
        <w:rPr>
          <w:b/>
          <w:bCs/>
          <w:sz w:val="24"/>
          <w:szCs w:val="24"/>
        </w:rPr>
        <w:br/>
      </w:r>
      <w:r w:rsidR="00796E27" w:rsidRPr="00B0209F">
        <w:rPr>
          <w:b/>
          <w:bCs/>
          <w:sz w:val="24"/>
          <w:szCs w:val="24"/>
        </w:rPr>
        <w:t>II.</w:t>
      </w:r>
      <w:r w:rsidR="00796E27">
        <w:rPr>
          <w:b/>
          <w:bCs/>
          <w:sz w:val="24"/>
          <w:szCs w:val="24"/>
        </w:rPr>
        <w:t xml:space="preserve"> </w:t>
      </w:r>
      <w:r w:rsidR="00796E27" w:rsidRPr="00B0209F">
        <w:rPr>
          <w:b/>
          <w:bCs/>
          <w:sz w:val="24"/>
          <w:szCs w:val="24"/>
        </w:rPr>
        <w:t>DÖNEM</w:t>
      </w:r>
      <w:r w:rsidR="00796E27">
        <w:rPr>
          <w:b/>
          <w:bCs/>
          <w:sz w:val="24"/>
          <w:szCs w:val="24"/>
        </w:rPr>
        <w:t xml:space="preserve"> DÖNEMARASI </w:t>
      </w:r>
      <w:r w:rsidR="00301C8F">
        <w:rPr>
          <w:b/>
          <w:bCs/>
          <w:sz w:val="24"/>
          <w:szCs w:val="24"/>
        </w:rPr>
        <w:t xml:space="preserve">......................... </w:t>
      </w:r>
      <w:r w:rsidR="00796E27">
        <w:rPr>
          <w:b/>
          <w:bCs/>
          <w:sz w:val="24"/>
          <w:szCs w:val="24"/>
        </w:rPr>
        <w:t xml:space="preserve"> İLÇE ZÜMRE</w:t>
      </w:r>
      <w:r>
        <w:rPr>
          <w:b/>
          <w:bCs/>
          <w:sz w:val="24"/>
          <w:szCs w:val="24"/>
        </w:rPr>
        <w:t xml:space="preserve"> </w:t>
      </w:r>
      <w:r w:rsidR="00796E27">
        <w:rPr>
          <w:b/>
          <w:bCs/>
          <w:sz w:val="24"/>
          <w:szCs w:val="24"/>
        </w:rPr>
        <w:t>TOPLANTI İMZA SİRKÜSÜ</w:t>
      </w:r>
    </w:p>
    <w:p w14:paraId="77B952A9" w14:textId="77777777" w:rsidR="00796E27" w:rsidRPr="00796E27" w:rsidRDefault="00796E27" w:rsidP="00796E27">
      <w:pPr>
        <w:spacing w:line="276" w:lineRule="auto"/>
        <w:jc w:val="center"/>
        <w:rPr>
          <w:b/>
          <w:bCs/>
          <w:sz w:val="10"/>
          <w:szCs w:val="10"/>
        </w:rPr>
      </w:pPr>
    </w:p>
    <w:p w14:paraId="797A6E62" w14:textId="77777777" w:rsidR="00483586" w:rsidRPr="006C1273" w:rsidRDefault="00483586" w:rsidP="00483586">
      <w:pPr>
        <w:spacing w:line="276" w:lineRule="auto"/>
        <w:jc w:val="center"/>
        <w:rPr>
          <w:b/>
          <w:sz w:val="6"/>
          <w:szCs w:val="6"/>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4536"/>
        <w:gridCol w:w="2126"/>
      </w:tblGrid>
      <w:tr w:rsidR="00483586" w:rsidRPr="00941863" w14:paraId="0B7F5FB5" w14:textId="77777777" w:rsidTr="00254855">
        <w:tc>
          <w:tcPr>
            <w:tcW w:w="568" w:type="dxa"/>
            <w:shd w:val="clear" w:color="auto" w:fill="auto"/>
          </w:tcPr>
          <w:p w14:paraId="68E99E02" w14:textId="77777777" w:rsidR="00483586" w:rsidRPr="00941863" w:rsidRDefault="00483586" w:rsidP="00254855">
            <w:pPr>
              <w:spacing w:after="60"/>
              <w:jc w:val="center"/>
              <w:rPr>
                <w:b/>
                <w:sz w:val="32"/>
                <w:szCs w:val="32"/>
              </w:rPr>
            </w:pPr>
            <w:r w:rsidRPr="00941863">
              <w:rPr>
                <w:b/>
                <w:sz w:val="32"/>
                <w:szCs w:val="32"/>
              </w:rPr>
              <w:t>1</w:t>
            </w:r>
          </w:p>
        </w:tc>
        <w:tc>
          <w:tcPr>
            <w:tcW w:w="3402" w:type="dxa"/>
            <w:shd w:val="clear" w:color="auto" w:fill="auto"/>
          </w:tcPr>
          <w:p w14:paraId="655FAF08" w14:textId="77777777" w:rsidR="00483586" w:rsidRPr="00941863" w:rsidRDefault="00483586" w:rsidP="00254855">
            <w:pPr>
              <w:spacing w:after="60"/>
              <w:jc w:val="center"/>
              <w:rPr>
                <w:b/>
                <w:sz w:val="32"/>
                <w:szCs w:val="32"/>
              </w:rPr>
            </w:pPr>
          </w:p>
        </w:tc>
        <w:tc>
          <w:tcPr>
            <w:tcW w:w="4536" w:type="dxa"/>
            <w:shd w:val="clear" w:color="auto" w:fill="auto"/>
          </w:tcPr>
          <w:p w14:paraId="22CAACDC" w14:textId="77777777" w:rsidR="00483586" w:rsidRPr="00941863" w:rsidRDefault="00483586" w:rsidP="00254855">
            <w:pPr>
              <w:spacing w:after="60"/>
              <w:jc w:val="center"/>
              <w:rPr>
                <w:b/>
                <w:sz w:val="32"/>
                <w:szCs w:val="32"/>
              </w:rPr>
            </w:pPr>
          </w:p>
        </w:tc>
        <w:tc>
          <w:tcPr>
            <w:tcW w:w="2126" w:type="dxa"/>
            <w:shd w:val="clear" w:color="auto" w:fill="auto"/>
          </w:tcPr>
          <w:p w14:paraId="54563D6D" w14:textId="77777777" w:rsidR="00483586" w:rsidRPr="00941863" w:rsidRDefault="00483586" w:rsidP="00254855">
            <w:pPr>
              <w:spacing w:after="60"/>
              <w:jc w:val="center"/>
              <w:rPr>
                <w:b/>
                <w:sz w:val="32"/>
                <w:szCs w:val="32"/>
              </w:rPr>
            </w:pPr>
          </w:p>
        </w:tc>
      </w:tr>
      <w:tr w:rsidR="00483586" w:rsidRPr="00941863" w14:paraId="02126E9F" w14:textId="77777777" w:rsidTr="00254855">
        <w:tc>
          <w:tcPr>
            <w:tcW w:w="568" w:type="dxa"/>
            <w:shd w:val="clear" w:color="auto" w:fill="auto"/>
          </w:tcPr>
          <w:p w14:paraId="308765D1" w14:textId="77777777" w:rsidR="00483586" w:rsidRPr="00941863" w:rsidRDefault="00483586" w:rsidP="00254855">
            <w:pPr>
              <w:spacing w:after="60"/>
              <w:jc w:val="center"/>
              <w:rPr>
                <w:b/>
                <w:sz w:val="32"/>
                <w:szCs w:val="32"/>
              </w:rPr>
            </w:pPr>
            <w:r w:rsidRPr="00941863">
              <w:rPr>
                <w:b/>
                <w:sz w:val="32"/>
                <w:szCs w:val="32"/>
              </w:rPr>
              <w:t>2</w:t>
            </w:r>
          </w:p>
        </w:tc>
        <w:tc>
          <w:tcPr>
            <w:tcW w:w="3402" w:type="dxa"/>
            <w:shd w:val="clear" w:color="auto" w:fill="auto"/>
          </w:tcPr>
          <w:p w14:paraId="5559CC34" w14:textId="77777777" w:rsidR="00483586" w:rsidRPr="00941863" w:rsidRDefault="00483586" w:rsidP="00254855">
            <w:pPr>
              <w:spacing w:after="60"/>
              <w:jc w:val="center"/>
              <w:rPr>
                <w:b/>
                <w:sz w:val="32"/>
                <w:szCs w:val="32"/>
              </w:rPr>
            </w:pPr>
          </w:p>
        </w:tc>
        <w:tc>
          <w:tcPr>
            <w:tcW w:w="4536" w:type="dxa"/>
            <w:shd w:val="clear" w:color="auto" w:fill="auto"/>
          </w:tcPr>
          <w:p w14:paraId="70FBD974" w14:textId="77777777" w:rsidR="00483586" w:rsidRPr="00941863" w:rsidRDefault="00483586" w:rsidP="00254855">
            <w:pPr>
              <w:spacing w:after="60"/>
              <w:jc w:val="center"/>
              <w:rPr>
                <w:b/>
                <w:sz w:val="32"/>
                <w:szCs w:val="32"/>
              </w:rPr>
            </w:pPr>
          </w:p>
        </w:tc>
        <w:tc>
          <w:tcPr>
            <w:tcW w:w="2126" w:type="dxa"/>
            <w:shd w:val="clear" w:color="auto" w:fill="auto"/>
          </w:tcPr>
          <w:p w14:paraId="08D22CEE" w14:textId="77777777" w:rsidR="00483586" w:rsidRPr="00941863" w:rsidRDefault="00483586" w:rsidP="00254855">
            <w:pPr>
              <w:spacing w:after="60"/>
              <w:jc w:val="center"/>
              <w:rPr>
                <w:b/>
                <w:sz w:val="32"/>
                <w:szCs w:val="32"/>
              </w:rPr>
            </w:pPr>
          </w:p>
        </w:tc>
      </w:tr>
      <w:tr w:rsidR="00483586" w:rsidRPr="00941863" w14:paraId="203696CE" w14:textId="77777777" w:rsidTr="00254855">
        <w:tc>
          <w:tcPr>
            <w:tcW w:w="568" w:type="dxa"/>
            <w:shd w:val="clear" w:color="auto" w:fill="auto"/>
          </w:tcPr>
          <w:p w14:paraId="182A7A2B" w14:textId="77777777" w:rsidR="00483586" w:rsidRPr="00941863" w:rsidRDefault="00483586" w:rsidP="00254855">
            <w:pPr>
              <w:spacing w:after="60"/>
              <w:jc w:val="center"/>
              <w:rPr>
                <w:b/>
                <w:sz w:val="32"/>
                <w:szCs w:val="32"/>
              </w:rPr>
            </w:pPr>
            <w:r w:rsidRPr="00941863">
              <w:rPr>
                <w:b/>
                <w:sz w:val="32"/>
                <w:szCs w:val="32"/>
              </w:rPr>
              <w:t>3</w:t>
            </w:r>
          </w:p>
        </w:tc>
        <w:tc>
          <w:tcPr>
            <w:tcW w:w="3402" w:type="dxa"/>
            <w:shd w:val="clear" w:color="auto" w:fill="auto"/>
          </w:tcPr>
          <w:p w14:paraId="309D8423" w14:textId="77777777" w:rsidR="00483586" w:rsidRPr="00941863" w:rsidRDefault="00483586" w:rsidP="00254855">
            <w:pPr>
              <w:spacing w:after="60"/>
              <w:jc w:val="center"/>
              <w:rPr>
                <w:b/>
                <w:sz w:val="32"/>
                <w:szCs w:val="32"/>
              </w:rPr>
            </w:pPr>
          </w:p>
        </w:tc>
        <w:tc>
          <w:tcPr>
            <w:tcW w:w="4536" w:type="dxa"/>
            <w:shd w:val="clear" w:color="auto" w:fill="auto"/>
          </w:tcPr>
          <w:p w14:paraId="25E30C42" w14:textId="77777777" w:rsidR="00483586" w:rsidRPr="00941863" w:rsidRDefault="00483586" w:rsidP="00254855">
            <w:pPr>
              <w:spacing w:after="60"/>
              <w:jc w:val="center"/>
              <w:rPr>
                <w:b/>
                <w:sz w:val="32"/>
                <w:szCs w:val="32"/>
              </w:rPr>
            </w:pPr>
          </w:p>
        </w:tc>
        <w:tc>
          <w:tcPr>
            <w:tcW w:w="2126" w:type="dxa"/>
            <w:shd w:val="clear" w:color="auto" w:fill="auto"/>
          </w:tcPr>
          <w:p w14:paraId="1259F5C7" w14:textId="77777777" w:rsidR="00483586" w:rsidRPr="00941863" w:rsidRDefault="00483586" w:rsidP="00254855">
            <w:pPr>
              <w:spacing w:after="60"/>
              <w:jc w:val="center"/>
              <w:rPr>
                <w:b/>
                <w:sz w:val="32"/>
                <w:szCs w:val="32"/>
              </w:rPr>
            </w:pPr>
          </w:p>
        </w:tc>
      </w:tr>
      <w:tr w:rsidR="00483586" w:rsidRPr="00941863" w14:paraId="5F37131A" w14:textId="77777777" w:rsidTr="00254855">
        <w:tc>
          <w:tcPr>
            <w:tcW w:w="568" w:type="dxa"/>
            <w:shd w:val="clear" w:color="auto" w:fill="auto"/>
          </w:tcPr>
          <w:p w14:paraId="6944298F" w14:textId="77777777" w:rsidR="00483586" w:rsidRPr="00941863" w:rsidRDefault="00483586" w:rsidP="00254855">
            <w:pPr>
              <w:spacing w:after="60"/>
              <w:jc w:val="center"/>
              <w:rPr>
                <w:b/>
                <w:sz w:val="32"/>
                <w:szCs w:val="32"/>
              </w:rPr>
            </w:pPr>
            <w:r w:rsidRPr="00941863">
              <w:rPr>
                <w:b/>
                <w:sz w:val="32"/>
                <w:szCs w:val="32"/>
              </w:rPr>
              <w:t>4</w:t>
            </w:r>
          </w:p>
        </w:tc>
        <w:tc>
          <w:tcPr>
            <w:tcW w:w="3402" w:type="dxa"/>
            <w:shd w:val="clear" w:color="auto" w:fill="auto"/>
          </w:tcPr>
          <w:p w14:paraId="76FB5326" w14:textId="77777777" w:rsidR="00483586" w:rsidRPr="00941863" w:rsidRDefault="00483586" w:rsidP="00254855">
            <w:pPr>
              <w:spacing w:after="60"/>
              <w:jc w:val="center"/>
              <w:rPr>
                <w:b/>
                <w:sz w:val="32"/>
                <w:szCs w:val="32"/>
              </w:rPr>
            </w:pPr>
          </w:p>
        </w:tc>
        <w:tc>
          <w:tcPr>
            <w:tcW w:w="4536" w:type="dxa"/>
            <w:shd w:val="clear" w:color="auto" w:fill="auto"/>
          </w:tcPr>
          <w:p w14:paraId="22B1D0D8" w14:textId="77777777" w:rsidR="00483586" w:rsidRPr="00941863" w:rsidRDefault="00483586" w:rsidP="00254855">
            <w:pPr>
              <w:spacing w:after="60"/>
              <w:jc w:val="center"/>
              <w:rPr>
                <w:b/>
                <w:sz w:val="32"/>
                <w:szCs w:val="32"/>
              </w:rPr>
            </w:pPr>
          </w:p>
        </w:tc>
        <w:tc>
          <w:tcPr>
            <w:tcW w:w="2126" w:type="dxa"/>
            <w:shd w:val="clear" w:color="auto" w:fill="auto"/>
          </w:tcPr>
          <w:p w14:paraId="1AA5A1A6" w14:textId="77777777" w:rsidR="00483586" w:rsidRPr="00941863" w:rsidRDefault="00483586" w:rsidP="00254855">
            <w:pPr>
              <w:spacing w:after="60"/>
              <w:jc w:val="center"/>
              <w:rPr>
                <w:b/>
                <w:sz w:val="32"/>
                <w:szCs w:val="32"/>
              </w:rPr>
            </w:pPr>
          </w:p>
        </w:tc>
      </w:tr>
      <w:tr w:rsidR="00483586" w:rsidRPr="00941863" w14:paraId="67FB7842" w14:textId="77777777" w:rsidTr="00254855">
        <w:tc>
          <w:tcPr>
            <w:tcW w:w="568" w:type="dxa"/>
            <w:shd w:val="clear" w:color="auto" w:fill="auto"/>
          </w:tcPr>
          <w:p w14:paraId="5EE4B651" w14:textId="77777777" w:rsidR="00483586" w:rsidRPr="00941863" w:rsidRDefault="00483586" w:rsidP="00254855">
            <w:pPr>
              <w:spacing w:after="60"/>
              <w:jc w:val="center"/>
              <w:rPr>
                <w:b/>
                <w:sz w:val="32"/>
                <w:szCs w:val="32"/>
              </w:rPr>
            </w:pPr>
            <w:r w:rsidRPr="00941863">
              <w:rPr>
                <w:b/>
                <w:sz w:val="32"/>
                <w:szCs w:val="32"/>
              </w:rPr>
              <w:t>5</w:t>
            </w:r>
          </w:p>
        </w:tc>
        <w:tc>
          <w:tcPr>
            <w:tcW w:w="3402" w:type="dxa"/>
            <w:shd w:val="clear" w:color="auto" w:fill="auto"/>
          </w:tcPr>
          <w:p w14:paraId="07333485" w14:textId="77777777" w:rsidR="00483586" w:rsidRPr="00941863" w:rsidRDefault="00483586" w:rsidP="00254855">
            <w:pPr>
              <w:spacing w:after="60"/>
              <w:jc w:val="center"/>
              <w:rPr>
                <w:b/>
                <w:sz w:val="32"/>
                <w:szCs w:val="32"/>
              </w:rPr>
            </w:pPr>
          </w:p>
        </w:tc>
        <w:tc>
          <w:tcPr>
            <w:tcW w:w="4536" w:type="dxa"/>
            <w:shd w:val="clear" w:color="auto" w:fill="auto"/>
          </w:tcPr>
          <w:p w14:paraId="527285CB" w14:textId="77777777" w:rsidR="00483586" w:rsidRPr="00941863" w:rsidRDefault="00483586" w:rsidP="00254855">
            <w:pPr>
              <w:spacing w:after="60"/>
              <w:jc w:val="center"/>
              <w:rPr>
                <w:b/>
                <w:sz w:val="32"/>
                <w:szCs w:val="32"/>
              </w:rPr>
            </w:pPr>
          </w:p>
        </w:tc>
        <w:tc>
          <w:tcPr>
            <w:tcW w:w="2126" w:type="dxa"/>
            <w:shd w:val="clear" w:color="auto" w:fill="auto"/>
          </w:tcPr>
          <w:p w14:paraId="0E838E6C" w14:textId="77777777" w:rsidR="00483586" w:rsidRPr="00941863" w:rsidRDefault="00483586" w:rsidP="00254855">
            <w:pPr>
              <w:spacing w:after="60"/>
              <w:jc w:val="center"/>
              <w:rPr>
                <w:b/>
                <w:sz w:val="32"/>
                <w:szCs w:val="32"/>
              </w:rPr>
            </w:pPr>
          </w:p>
        </w:tc>
      </w:tr>
      <w:tr w:rsidR="00483586" w:rsidRPr="00941863" w14:paraId="5D1ECC0F" w14:textId="77777777" w:rsidTr="00254855">
        <w:tc>
          <w:tcPr>
            <w:tcW w:w="568" w:type="dxa"/>
            <w:shd w:val="clear" w:color="auto" w:fill="auto"/>
          </w:tcPr>
          <w:p w14:paraId="35417091" w14:textId="77777777" w:rsidR="00483586" w:rsidRPr="00941863" w:rsidRDefault="00483586" w:rsidP="00254855">
            <w:pPr>
              <w:spacing w:after="60"/>
              <w:jc w:val="center"/>
              <w:rPr>
                <w:b/>
                <w:sz w:val="32"/>
                <w:szCs w:val="32"/>
              </w:rPr>
            </w:pPr>
            <w:r w:rsidRPr="00941863">
              <w:rPr>
                <w:b/>
                <w:sz w:val="32"/>
                <w:szCs w:val="32"/>
              </w:rPr>
              <w:t>6</w:t>
            </w:r>
          </w:p>
        </w:tc>
        <w:tc>
          <w:tcPr>
            <w:tcW w:w="3402" w:type="dxa"/>
            <w:shd w:val="clear" w:color="auto" w:fill="auto"/>
          </w:tcPr>
          <w:p w14:paraId="2A88366E" w14:textId="77777777" w:rsidR="00483586" w:rsidRPr="00941863" w:rsidRDefault="00483586" w:rsidP="00254855">
            <w:pPr>
              <w:spacing w:after="60"/>
              <w:jc w:val="center"/>
              <w:rPr>
                <w:b/>
                <w:sz w:val="32"/>
                <w:szCs w:val="32"/>
              </w:rPr>
            </w:pPr>
          </w:p>
        </w:tc>
        <w:tc>
          <w:tcPr>
            <w:tcW w:w="4536" w:type="dxa"/>
            <w:shd w:val="clear" w:color="auto" w:fill="auto"/>
          </w:tcPr>
          <w:p w14:paraId="469CE5F0" w14:textId="77777777" w:rsidR="00483586" w:rsidRPr="00941863" w:rsidRDefault="00483586" w:rsidP="00254855">
            <w:pPr>
              <w:spacing w:after="60"/>
              <w:jc w:val="center"/>
              <w:rPr>
                <w:b/>
                <w:sz w:val="32"/>
                <w:szCs w:val="32"/>
              </w:rPr>
            </w:pPr>
          </w:p>
        </w:tc>
        <w:tc>
          <w:tcPr>
            <w:tcW w:w="2126" w:type="dxa"/>
            <w:shd w:val="clear" w:color="auto" w:fill="auto"/>
          </w:tcPr>
          <w:p w14:paraId="0C2E0913" w14:textId="77777777" w:rsidR="00483586" w:rsidRPr="00941863" w:rsidRDefault="00483586" w:rsidP="00254855">
            <w:pPr>
              <w:spacing w:after="60"/>
              <w:jc w:val="center"/>
              <w:rPr>
                <w:b/>
                <w:sz w:val="32"/>
                <w:szCs w:val="32"/>
              </w:rPr>
            </w:pPr>
          </w:p>
        </w:tc>
      </w:tr>
      <w:tr w:rsidR="00483586" w:rsidRPr="00941863" w14:paraId="12F045BD" w14:textId="77777777" w:rsidTr="00254855">
        <w:tc>
          <w:tcPr>
            <w:tcW w:w="568" w:type="dxa"/>
            <w:shd w:val="clear" w:color="auto" w:fill="auto"/>
          </w:tcPr>
          <w:p w14:paraId="01873119" w14:textId="77777777" w:rsidR="00483586" w:rsidRPr="00941863" w:rsidRDefault="00483586" w:rsidP="00254855">
            <w:pPr>
              <w:spacing w:after="60"/>
              <w:jc w:val="center"/>
              <w:rPr>
                <w:b/>
                <w:sz w:val="32"/>
                <w:szCs w:val="32"/>
              </w:rPr>
            </w:pPr>
            <w:r w:rsidRPr="00941863">
              <w:rPr>
                <w:b/>
                <w:sz w:val="32"/>
                <w:szCs w:val="32"/>
              </w:rPr>
              <w:t>7</w:t>
            </w:r>
          </w:p>
        </w:tc>
        <w:tc>
          <w:tcPr>
            <w:tcW w:w="3402" w:type="dxa"/>
            <w:shd w:val="clear" w:color="auto" w:fill="auto"/>
          </w:tcPr>
          <w:p w14:paraId="3A7330CC" w14:textId="77777777" w:rsidR="00483586" w:rsidRPr="00941863" w:rsidRDefault="00483586" w:rsidP="00254855">
            <w:pPr>
              <w:spacing w:after="60"/>
              <w:jc w:val="center"/>
              <w:rPr>
                <w:b/>
                <w:sz w:val="32"/>
                <w:szCs w:val="32"/>
              </w:rPr>
            </w:pPr>
          </w:p>
        </w:tc>
        <w:tc>
          <w:tcPr>
            <w:tcW w:w="4536" w:type="dxa"/>
            <w:shd w:val="clear" w:color="auto" w:fill="auto"/>
          </w:tcPr>
          <w:p w14:paraId="7023DC19" w14:textId="77777777" w:rsidR="00483586" w:rsidRPr="00941863" w:rsidRDefault="00483586" w:rsidP="00254855">
            <w:pPr>
              <w:spacing w:after="60"/>
              <w:jc w:val="center"/>
              <w:rPr>
                <w:b/>
                <w:sz w:val="32"/>
                <w:szCs w:val="32"/>
              </w:rPr>
            </w:pPr>
          </w:p>
        </w:tc>
        <w:tc>
          <w:tcPr>
            <w:tcW w:w="2126" w:type="dxa"/>
            <w:shd w:val="clear" w:color="auto" w:fill="auto"/>
          </w:tcPr>
          <w:p w14:paraId="2ABF9628" w14:textId="77777777" w:rsidR="00483586" w:rsidRPr="00941863" w:rsidRDefault="00483586" w:rsidP="00254855">
            <w:pPr>
              <w:spacing w:after="60"/>
              <w:jc w:val="center"/>
              <w:rPr>
                <w:b/>
                <w:sz w:val="32"/>
                <w:szCs w:val="32"/>
              </w:rPr>
            </w:pPr>
          </w:p>
        </w:tc>
      </w:tr>
      <w:tr w:rsidR="00483586" w:rsidRPr="00941863" w14:paraId="702DA9B9" w14:textId="77777777" w:rsidTr="00254855">
        <w:tc>
          <w:tcPr>
            <w:tcW w:w="568" w:type="dxa"/>
            <w:shd w:val="clear" w:color="auto" w:fill="auto"/>
          </w:tcPr>
          <w:p w14:paraId="26B028E5" w14:textId="77777777" w:rsidR="00483586" w:rsidRPr="00941863" w:rsidRDefault="00483586" w:rsidP="00254855">
            <w:pPr>
              <w:spacing w:after="60"/>
              <w:jc w:val="center"/>
              <w:rPr>
                <w:b/>
                <w:sz w:val="32"/>
                <w:szCs w:val="32"/>
              </w:rPr>
            </w:pPr>
            <w:r w:rsidRPr="00941863">
              <w:rPr>
                <w:b/>
                <w:sz w:val="32"/>
                <w:szCs w:val="32"/>
              </w:rPr>
              <w:t>8</w:t>
            </w:r>
          </w:p>
        </w:tc>
        <w:tc>
          <w:tcPr>
            <w:tcW w:w="3402" w:type="dxa"/>
            <w:shd w:val="clear" w:color="auto" w:fill="auto"/>
          </w:tcPr>
          <w:p w14:paraId="4F1DACBC" w14:textId="77777777" w:rsidR="00483586" w:rsidRPr="00941863" w:rsidRDefault="00483586" w:rsidP="00254855">
            <w:pPr>
              <w:spacing w:after="60"/>
              <w:jc w:val="center"/>
              <w:rPr>
                <w:b/>
                <w:sz w:val="32"/>
                <w:szCs w:val="32"/>
              </w:rPr>
            </w:pPr>
          </w:p>
        </w:tc>
        <w:tc>
          <w:tcPr>
            <w:tcW w:w="4536" w:type="dxa"/>
            <w:shd w:val="clear" w:color="auto" w:fill="auto"/>
          </w:tcPr>
          <w:p w14:paraId="40789671" w14:textId="77777777" w:rsidR="00483586" w:rsidRPr="00941863" w:rsidRDefault="00483586" w:rsidP="00254855">
            <w:pPr>
              <w:spacing w:after="60"/>
              <w:jc w:val="center"/>
              <w:rPr>
                <w:b/>
                <w:sz w:val="32"/>
                <w:szCs w:val="32"/>
              </w:rPr>
            </w:pPr>
          </w:p>
        </w:tc>
        <w:tc>
          <w:tcPr>
            <w:tcW w:w="2126" w:type="dxa"/>
            <w:shd w:val="clear" w:color="auto" w:fill="auto"/>
          </w:tcPr>
          <w:p w14:paraId="6D304756" w14:textId="77777777" w:rsidR="00483586" w:rsidRPr="00941863" w:rsidRDefault="00483586" w:rsidP="00254855">
            <w:pPr>
              <w:spacing w:after="60"/>
              <w:jc w:val="center"/>
              <w:rPr>
                <w:b/>
                <w:sz w:val="32"/>
                <w:szCs w:val="32"/>
              </w:rPr>
            </w:pPr>
          </w:p>
        </w:tc>
      </w:tr>
      <w:tr w:rsidR="00483586" w:rsidRPr="00941863" w14:paraId="796005A3" w14:textId="77777777" w:rsidTr="00254855">
        <w:tc>
          <w:tcPr>
            <w:tcW w:w="568" w:type="dxa"/>
            <w:shd w:val="clear" w:color="auto" w:fill="auto"/>
          </w:tcPr>
          <w:p w14:paraId="22D5053C" w14:textId="77777777" w:rsidR="00483586" w:rsidRPr="00941863" w:rsidRDefault="00483586" w:rsidP="00254855">
            <w:pPr>
              <w:spacing w:after="60"/>
              <w:jc w:val="center"/>
              <w:rPr>
                <w:b/>
                <w:sz w:val="32"/>
                <w:szCs w:val="32"/>
              </w:rPr>
            </w:pPr>
            <w:r w:rsidRPr="00941863">
              <w:rPr>
                <w:b/>
                <w:sz w:val="32"/>
                <w:szCs w:val="32"/>
              </w:rPr>
              <w:t>9</w:t>
            </w:r>
          </w:p>
        </w:tc>
        <w:tc>
          <w:tcPr>
            <w:tcW w:w="3402" w:type="dxa"/>
            <w:shd w:val="clear" w:color="auto" w:fill="auto"/>
          </w:tcPr>
          <w:p w14:paraId="61369F58" w14:textId="77777777" w:rsidR="00483586" w:rsidRPr="00941863" w:rsidRDefault="00483586" w:rsidP="00254855">
            <w:pPr>
              <w:spacing w:after="60"/>
              <w:jc w:val="center"/>
              <w:rPr>
                <w:b/>
                <w:sz w:val="32"/>
                <w:szCs w:val="32"/>
              </w:rPr>
            </w:pPr>
          </w:p>
        </w:tc>
        <w:tc>
          <w:tcPr>
            <w:tcW w:w="4536" w:type="dxa"/>
            <w:shd w:val="clear" w:color="auto" w:fill="auto"/>
          </w:tcPr>
          <w:p w14:paraId="078BD6ED" w14:textId="77777777" w:rsidR="00483586" w:rsidRPr="00941863" w:rsidRDefault="00483586" w:rsidP="00254855">
            <w:pPr>
              <w:spacing w:after="60"/>
              <w:jc w:val="center"/>
              <w:rPr>
                <w:b/>
                <w:sz w:val="32"/>
                <w:szCs w:val="32"/>
              </w:rPr>
            </w:pPr>
          </w:p>
        </w:tc>
        <w:tc>
          <w:tcPr>
            <w:tcW w:w="2126" w:type="dxa"/>
            <w:shd w:val="clear" w:color="auto" w:fill="auto"/>
          </w:tcPr>
          <w:p w14:paraId="1AC1016A" w14:textId="77777777" w:rsidR="00483586" w:rsidRPr="00941863" w:rsidRDefault="00483586" w:rsidP="00254855">
            <w:pPr>
              <w:spacing w:after="60"/>
              <w:jc w:val="center"/>
              <w:rPr>
                <w:b/>
                <w:sz w:val="32"/>
                <w:szCs w:val="32"/>
              </w:rPr>
            </w:pPr>
          </w:p>
        </w:tc>
      </w:tr>
      <w:tr w:rsidR="00483586" w:rsidRPr="00941863" w14:paraId="31F5A60C" w14:textId="77777777" w:rsidTr="00254855">
        <w:tc>
          <w:tcPr>
            <w:tcW w:w="568" w:type="dxa"/>
            <w:shd w:val="clear" w:color="auto" w:fill="auto"/>
          </w:tcPr>
          <w:p w14:paraId="73C53F04" w14:textId="77777777" w:rsidR="00483586" w:rsidRPr="00941863" w:rsidRDefault="00483586" w:rsidP="00254855">
            <w:pPr>
              <w:spacing w:after="60"/>
              <w:jc w:val="center"/>
              <w:rPr>
                <w:b/>
                <w:sz w:val="32"/>
                <w:szCs w:val="32"/>
              </w:rPr>
            </w:pPr>
            <w:r w:rsidRPr="00941863">
              <w:rPr>
                <w:b/>
                <w:sz w:val="32"/>
                <w:szCs w:val="32"/>
              </w:rPr>
              <w:t>10</w:t>
            </w:r>
          </w:p>
        </w:tc>
        <w:tc>
          <w:tcPr>
            <w:tcW w:w="3402" w:type="dxa"/>
            <w:shd w:val="clear" w:color="auto" w:fill="auto"/>
          </w:tcPr>
          <w:p w14:paraId="710F5F95" w14:textId="77777777" w:rsidR="00483586" w:rsidRPr="00941863" w:rsidRDefault="00483586" w:rsidP="00254855">
            <w:pPr>
              <w:spacing w:after="60"/>
              <w:jc w:val="center"/>
              <w:rPr>
                <w:b/>
                <w:sz w:val="32"/>
                <w:szCs w:val="32"/>
              </w:rPr>
            </w:pPr>
          </w:p>
        </w:tc>
        <w:tc>
          <w:tcPr>
            <w:tcW w:w="4536" w:type="dxa"/>
            <w:shd w:val="clear" w:color="auto" w:fill="auto"/>
          </w:tcPr>
          <w:p w14:paraId="75D2BCF4" w14:textId="77777777" w:rsidR="00483586" w:rsidRPr="00941863" w:rsidRDefault="00483586" w:rsidP="00254855">
            <w:pPr>
              <w:spacing w:after="60"/>
              <w:jc w:val="center"/>
              <w:rPr>
                <w:b/>
                <w:sz w:val="32"/>
                <w:szCs w:val="32"/>
              </w:rPr>
            </w:pPr>
          </w:p>
        </w:tc>
        <w:tc>
          <w:tcPr>
            <w:tcW w:w="2126" w:type="dxa"/>
            <w:shd w:val="clear" w:color="auto" w:fill="auto"/>
          </w:tcPr>
          <w:p w14:paraId="30A7D726" w14:textId="77777777" w:rsidR="00483586" w:rsidRPr="00941863" w:rsidRDefault="00483586" w:rsidP="00254855">
            <w:pPr>
              <w:spacing w:after="60"/>
              <w:jc w:val="center"/>
              <w:rPr>
                <w:b/>
                <w:sz w:val="32"/>
                <w:szCs w:val="32"/>
              </w:rPr>
            </w:pPr>
          </w:p>
        </w:tc>
      </w:tr>
      <w:tr w:rsidR="00483586" w:rsidRPr="00941863" w14:paraId="6A1C5081" w14:textId="77777777" w:rsidTr="00254855">
        <w:tc>
          <w:tcPr>
            <w:tcW w:w="568" w:type="dxa"/>
            <w:shd w:val="clear" w:color="auto" w:fill="auto"/>
          </w:tcPr>
          <w:p w14:paraId="37EFDAA6" w14:textId="77777777" w:rsidR="00483586" w:rsidRPr="00941863" w:rsidRDefault="00483586" w:rsidP="00254855">
            <w:pPr>
              <w:spacing w:after="60"/>
              <w:jc w:val="center"/>
              <w:rPr>
                <w:b/>
                <w:sz w:val="32"/>
                <w:szCs w:val="32"/>
              </w:rPr>
            </w:pPr>
            <w:r w:rsidRPr="00941863">
              <w:rPr>
                <w:b/>
                <w:sz w:val="32"/>
                <w:szCs w:val="32"/>
              </w:rPr>
              <w:t>11</w:t>
            </w:r>
          </w:p>
        </w:tc>
        <w:tc>
          <w:tcPr>
            <w:tcW w:w="3402" w:type="dxa"/>
            <w:shd w:val="clear" w:color="auto" w:fill="auto"/>
          </w:tcPr>
          <w:p w14:paraId="07A3E64E" w14:textId="77777777" w:rsidR="00483586" w:rsidRPr="00941863" w:rsidRDefault="00483586" w:rsidP="00254855">
            <w:pPr>
              <w:spacing w:after="60"/>
              <w:jc w:val="center"/>
              <w:rPr>
                <w:b/>
                <w:sz w:val="32"/>
                <w:szCs w:val="32"/>
              </w:rPr>
            </w:pPr>
          </w:p>
        </w:tc>
        <w:tc>
          <w:tcPr>
            <w:tcW w:w="4536" w:type="dxa"/>
            <w:shd w:val="clear" w:color="auto" w:fill="auto"/>
          </w:tcPr>
          <w:p w14:paraId="35C6E334" w14:textId="77777777" w:rsidR="00483586" w:rsidRPr="00941863" w:rsidRDefault="00483586" w:rsidP="00254855">
            <w:pPr>
              <w:spacing w:after="60"/>
              <w:jc w:val="center"/>
              <w:rPr>
                <w:b/>
                <w:sz w:val="32"/>
                <w:szCs w:val="32"/>
              </w:rPr>
            </w:pPr>
          </w:p>
        </w:tc>
        <w:tc>
          <w:tcPr>
            <w:tcW w:w="2126" w:type="dxa"/>
            <w:shd w:val="clear" w:color="auto" w:fill="auto"/>
          </w:tcPr>
          <w:p w14:paraId="2A070374" w14:textId="77777777" w:rsidR="00483586" w:rsidRPr="00941863" w:rsidRDefault="00483586" w:rsidP="00254855">
            <w:pPr>
              <w:spacing w:after="60"/>
              <w:jc w:val="center"/>
              <w:rPr>
                <w:b/>
                <w:sz w:val="32"/>
                <w:szCs w:val="32"/>
              </w:rPr>
            </w:pPr>
          </w:p>
        </w:tc>
      </w:tr>
      <w:tr w:rsidR="00483586" w:rsidRPr="00941863" w14:paraId="32F07B77" w14:textId="77777777" w:rsidTr="00254855">
        <w:tc>
          <w:tcPr>
            <w:tcW w:w="568" w:type="dxa"/>
            <w:shd w:val="clear" w:color="auto" w:fill="auto"/>
          </w:tcPr>
          <w:p w14:paraId="5B495D1F" w14:textId="77777777" w:rsidR="00483586" w:rsidRPr="00941863" w:rsidRDefault="00483586" w:rsidP="00254855">
            <w:pPr>
              <w:spacing w:after="60"/>
              <w:jc w:val="center"/>
              <w:rPr>
                <w:b/>
                <w:sz w:val="32"/>
                <w:szCs w:val="32"/>
              </w:rPr>
            </w:pPr>
            <w:r w:rsidRPr="00941863">
              <w:rPr>
                <w:b/>
                <w:sz w:val="32"/>
                <w:szCs w:val="32"/>
              </w:rPr>
              <w:t>12</w:t>
            </w:r>
          </w:p>
        </w:tc>
        <w:tc>
          <w:tcPr>
            <w:tcW w:w="3402" w:type="dxa"/>
            <w:shd w:val="clear" w:color="auto" w:fill="auto"/>
          </w:tcPr>
          <w:p w14:paraId="28865C8F" w14:textId="77777777" w:rsidR="00483586" w:rsidRPr="00941863" w:rsidRDefault="00483586" w:rsidP="00254855">
            <w:pPr>
              <w:spacing w:after="60"/>
              <w:jc w:val="center"/>
              <w:rPr>
                <w:b/>
                <w:sz w:val="32"/>
                <w:szCs w:val="32"/>
              </w:rPr>
            </w:pPr>
          </w:p>
        </w:tc>
        <w:tc>
          <w:tcPr>
            <w:tcW w:w="4536" w:type="dxa"/>
            <w:shd w:val="clear" w:color="auto" w:fill="auto"/>
          </w:tcPr>
          <w:p w14:paraId="45999BD0" w14:textId="77777777" w:rsidR="00483586" w:rsidRPr="00941863" w:rsidRDefault="00483586" w:rsidP="00254855">
            <w:pPr>
              <w:spacing w:after="60"/>
              <w:jc w:val="center"/>
              <w:rPr>
                <w:b/>
                <w:sz w:val="32"/>
                <w:szCs w:val="32"/>
              </w:rPr>
            </w:pPr>
          </w:p>
        </w:tc>
        <w:tc>
          <w:tcPr>
            <w:tcW w:w="2126" w:type="dxa"/>
            <w:shd w:val="clear" w:color="auto" w:fill="auto"/>
          </w:tcPr>
          <w:p w14:paraId="30FB4771" w14:textId="77777777" w:rsidR="00483586" w:rsidRPr="00941863" w:rsidRDefault="00483586" w:rsidP="00254855">
            <w:pPr>
              <w:spacing w:after="60"/>
              <w:jc w:val="center"/>
              <w:rPr>
                <w:b/>
                <w:sz w:val="32"/>
                <w:szCs w:val="32"/>
              </w:rPr>
            </w:pPr>
          </w:p>
        </w:tc>
      </w:tr>
      <w:tr w:rsidR="00483586" w:rsidRPr="00941863" w14:paraId="696F1B95" w14:textId="77777777" w:rsidTr="00254855">
        <w:tc>
          <w:tcPr>
            <w:tcW w:w="568" w:type="dxa"/>
            <w:shd w:val="clear" w:color="auto" w:fill="auto"/>
          </w:tcPr>
          <w:p w14:paraId="4EBD4DA9" w14:textId="77777777" w:rsidR="00483586" w:rsidRPr="00941863" w:rsidRDefault="00483586" w:rsidP="00254855">
            <w:pPr>
              <w:spacing w:after="60"/>
              <w:jc w:val="center"/>
              <w:rPr>
                <w:b/>
                <w:sz w:val="32"/>
                <w:szCs w:val="32"/>
              </w:rPr>
            </w:pPr>
            <w:r w:rsidRPr="00941863">
              <w:rPr>
                <w:b/>
                <w:sz w:val="32"/>
                <w:szCs w:val="32"/>
              </w:rPr>
              <w:t>13</w:t>
            </w:r>
          </w:p>
        </w:tc>
        <w:tc>
          <w:tcPr>
            <w:tcW w:w="3402" w:type="dxa"/>
            <w:shd w:val="clear" w:color="auto" w:fill="auto"/>
          </w:tcPr>
          <w:p w14:paraId="4F592688" w14:textId="77777777" w:rsidR="00483586" w:rsidRPr="00941863" w:rsidRDefault="00483586" w:rsidP="00254855">
            <w:pPr>
              <w:spacing w:after="60"/>
              <w:jc w:val="center"/>
              <w:rPr>
                <w:b/>
                <w:sz w:val="32"/>
                <w:szCs w:val="32"/>
              </w:rPr>
            </w:pPr>
          </w:p>
        </w:tc>
        <w:tc>
          <w:tcPr>
            <w:tcW w:w="4536" w:type="dxa"/>
            <w:shd w:val="clear" w:color="auto" w:fill="auto"/>
          </w:tcPr>
          <w:p w14:paraId="2A281CF4" w14:textId="77777777" w:rsidR="00483586" w:rsidRPr="00941863" w:rsidRDefault="00483586" w:rsidP="00254855">
            <w:pPr>
              <w:spacing w:after="60"/>
              <w:jc w:val="center"/>
              <w:rPr>
                <w:b/>
                <w:sz w:val="32"/>
                <w:szCs w:val="32"/>
              </w:rPr>
            </w:pPr>
          </w:p>
        </w:tc>
        <w:tc>
          <w:tcPr>
            <w:tcW w:w="2126" w:type="dxa"/>
            <w:shd w:val="clear" w:color="auto" w:fill="auto"/>
          </w:tcPr>
          <w:p w14:paraId="5FEB858B" w14:textId="77777777" w:rsidR="00483586" w:rsidRPr="00941863" w:rsidRDefault="00483586" w:rsidP="00254855">
            <w:pPr>
              <w:spacing w:after="60"/>
              <w:jc w:val="center"/>
              <w:rPr>
                <w:b/>
                <w:sz w:val="32"/>
                <w:szCs w:val="32"/>
              </w:rPr>
            </w:pPr>
          </w:p>
        </w:tc>
      </w:tr>
      <w:tr w:rsidR="00483586" w:rsidRPr="00941863" w14:paraId="7DAE0759" w14:textId="77777777" w:rsidTr="00254855">
        <w:tc>
          <w:tcPr>
            <w:tcW w:w="568" w:type="dxa"/>
            <w:shd w:val="clear" w:color="auto" w:fill="auto"/>
          </w:tcPr>
          <w:p w14:paraId="66820728" w14:textId="77777777" w:rsidR="00483586" w:rsidRPr="00941863" w:rsidRDefault="00483586" w:rsidP="00254855">
            <w:pPr>
              <w:spacing w:after="60"/>
              <w:jc w:val="center"/>
              <w:rPr>
                <w:b/>
                <w:sz w:val="32"/>
                <w:szCs w:val="32"/>
              </w:rPr>
            </w:pPr>
            <w:r w:rsidRPr="00941863">
              <w:rPr>
                <w:b/>
                <w:sz w:val="32"/>
                <w:szCs w:val="32"/>
              </w:rPr>
              <w:t>14</w:t>
            </w:r>
          </w:p>
        </w:tc>
        <w:tc>
          <w:tcPr>
            <w:tcW w:w="3402" w:type="dxa"/>
            <w:shd w:val="clear" w:color="auto" w:fill="auto"/>
          </w:tcPr>
          <w:p w14:paraId="2559762E" w14:textId="77777777" w:rsidR="00483586" w:rsidRPr="00941863" w:rsidRDefault="00483586" w:rsidP="00254855">
            <w:pPr>
              <w:spacing w:after="60"/>
              <w:jc w:val="center"/>
              <w:rPr>
                <w:b/>
                <w:sz w:val="32"/>
                <w:szCs w:val="32"/>
              </w:rPr>
            </w:pPr>
          </w:p>
        </w:tc>
        <w:tc>
          <w:tcPr>
            <w:tcW w:w="4536" w:type="dxa"/>
            <w:shd w:val="clear" w:color="auto" w:fill="auto"/>
          </w:tcPr>
          <w:p w14:paraId="741784B8" w14:textId="77777777" w:rsidR="00483586" w:rsidRPr="00941863" w:rsidRDefault="00483586" w:rsidP="00254855">
            <w:pPr>
              <w:spacing w:after="60"/>
              <w:jc w:val="center"/>
              <w:rPr>
                <w:b/>
                <w:sz w:val="32"/>
                <w:szCs w:val="32"/>
              </w:rPr>
            </w:pPr>
          </w:p>
        </w:tc>
        <w:tc>
          <w:tcPr>
            <w:tcW w:w="2126" w:type="dxa"/>
            <w:shd w:val="clear" w:color="auto" w:fill="auto"/>
          </w:tcPr>
          <w:p w14:paraId="454B8805" w14:textId="77777777" w:rsidR="00483586" w:rsidRPr="00941863" w:rsidRDefault="00483586" w:rsidP="00254855">
            <w:pPr>
              <w:spacing w:after="60"/>
              <w:jc w:val="center"/>
              <w:rPr>
                <w:b/>
                <w:sz w:val="32"/>
                <w:szCs w:val="32"/>
              </w:rPr>
            </w:pPr>
          </w:p>
        </w:tc>
      </w:tr>
      <w:tr w:rsidR="00483586" w:rsidRPr="00941863" w14:paraId="4DCF5AE8" w14:textId="77777777" w:rsidTr="00254855">
        <w:tc>
          <w:tcPr>
            <w:tcW w:w="568" w:type="dxa"/>
            <w:shd w:val="clear" w:color="auto" w:fill="auto"/>
          </w:tcPr>
          <w:p w14:paraId="185CD1E1" w14:textId="77777777" w:rsidR="00483586" w:rsidRPr="00941863" w:rsidRDefault="00483586" w:rsidP="00254855">
            <w:pPr>
              <w:spacing w:after="60"/>
              <w:jc w:val="center"/>
              <w:rPr>
                <w:b/>
                <w:sz w:val="32"/>
                <w:szCs w:val="32"/>
              </w:rPr>
            </w:pPr>
            <w:r w:rsidRPr="00941863">
              <w:rPr>
                <w:b/>
                <w:sz w:val="32"/>
                <w:szCs w:val="32"/>
              </w:rPr>
              <w:t>15</w:t>
            </w:r>
          </w:p>
        </w:tc>
        <w:tc>
          <w:tcPr>
            <w:tcW w:w="3402" w:type="dxa"/>
            <w:shd w:val="clear" w:color="auto" w:fill="auto"/>
          </w:tcPr>
          <w:p w14:paraId="3BEC519F" w14:textId="77777777" w:rsidR="00483586" w:rsidRPr="00941863" w:rsidRDefault="00483586" w:rsidP="00254855">
            <w:pPr>
              <w:spacing w:after="60"/>
              <w:jc w:val="center"/>
              <w:rPr>
                <w:b/>
                <w:sz w:val="32"/>
                <w:szCs w:val="32"/>
              </w:rPr>
            </w:pPr>
          </w:p>
        </w:tc>
        <w:tc>
          <w:tcPr>
            <w:tcW w:w="4536" w:type="dxa"/>
            <w:shd w:val="clear" w:color="auto" w:fill="auto"/>
          </w:tcPr>
          <w:p w14:paraId="74041308" w14:textId="77777777" w:rsidR="00483586" w:rsidRPr="00941863" w:rsidRDefault="00483586" w:rsidP="00254855">
            <w:pPr>
              <w:spacing w:after="60"/>
              <w:jc w:val="center"/>
              <w:rPr>
                <w:b/>
                <w:sz w:val="32"/>
                <w:szCs w:val="32"/>
              </w:rPr>
            </w:pPr>
          </w:p>
        </w:tc>
        <w:tc>
          <w:tcPr>
            <w:tcW w:w="2126" w:type="dxa"/>
            <w:shd w:val="clear" w:color="auto" w:fill="auto"/>
          </w:tcPr>
          <w:p w14:paraId="5B5B04AD" w14:textId="77777777" w:rsidR="00483586" w:rsidRPr="00941863" w:rsidRDefault="00483586" w:rsidP="00254855">
            <w:pPr>
              <w:spacing w:after="60"/>
              <w:jc w:val="center"/>
              <w:rPr>
                <w:b/>
                <w:sz w:val="32"/>
                <w:szCs w:val="32"/>
              </w:rPr>
            </w:pPr>
          </w:p>
        </w:tc>
      </w:tr>
      <w:tr w:rsidR="00483586" w:rsidRPr="00941863" w14:paraId="44B2EBB6" w14:textId="77777777" w:rsidTr="00254855">
        <w:tc>
          <w:tcPr>
            <w:tcW w:w="568" w:type="dxa"/>
            <w:shd w:val="clear" w:color="auto" w:fill="auto"/>
          </w:tcPr>
          <w:p w14:paraId="26DF4C00" w14:textId="77777777" w:rsidR="00483586" w:rsidRPr="00941863" w:rsidRDefault="00483586" w:rsidP="00254855">
            <w:pPr>
              <w:spacing w:after="60"/>
              <w:jc w:val="center"/>
              <w:rPr>
                <w:b/>
                <w:sz w:val="32"/>
                <w:szCs w:val="32"/>
              </w:rPr>
            </w:pPr>
            <w:r w:rsidRPr="00941863">
              <w:rPr>
                <w:b/>
                <w:sz w:val="32"/>
                <w:szCs w:val="32"/>
              </w:rPr>
              <w:t>16</w:t>
            </w:r>
          </w:p>
        </w:tc>
        <w:tc>
          <w:tcPr>
            <w:tcW w:w="3402" w:type="dxa"/>
            <w:shd w:val="clear" w:color="auto" w:fill="auto"/>
          </w:tcPr>
          <w:p w14:paraId="5F736E0B" w14:textId="77777777" w:rsidR="00483586" w:rsidRPr="00941863" w:rsidRDefault="00483586" w:rsidP="00254855">
            <w:pPr>
              <w:spacing w:after="60"/>
              <w:jc w:val="center"/>
              <w:rPr>
                <w:b/>
                <w:sz w:val="32"/>
                <w:szCs w:val="32"/>
              </w:rPr>
            </w:pPr>
          </w:p>
        </w:tc>
        <w:tc>
          <w:tcPr>
            <w:tcW w:w="4536" w:type="dxa"/>
            <w:shd w:val="clear" w:color="auto" w:fill="auto"/>
          </w:tcPr>
          <w:p w14:paraId="6A51983A" w14:textId="77777777" w:rsidR="00483586" w:rsidRPr="00941863" w:rsidRDefault="00483586" w:rsidP="00254855">
            <w:pPr>
              <w:spacing w:after="60"/>
              <w:jc w:val="center"/>
              <w:rPr>
                <w:b/>
                <w:sz w:val="32"/>
                <w:szCs w:val="32"/>
              </w:rPr>
            </w:pPr>
          </w:p>
        </w:tc>
        <w:tc>
          <w:tcPr>
            <w:tcW w:w="2126" w:type="dxa"/>
            <w:shd w:val="clear" w:color="auto" w:fill="auto"/>
          </w:tcPr>
          <w:p w14:paraId="5749C90D" w14:textId="77777777" w:rsidR="00483586" w:rsidRPr="00941863" w:rsidRDefault="00483586" w:rsidP="00254855">
            <w:pPr>
              <w:spacing w:after="60"/>
              <w:jc w:val="center"/>
              <w:rPr>
                <w:b/>
                <w:sz w:val="32"/>
                <w:szCs w:val="32"/>
              </w:rPr>
            </w:pPr>
          </w:p>
        </w:tc>
      </w:tr>
      <w:tr w:rsidR="00483586" w:rsidRPr="00941863" w14:paraId="7C16EDA9" w14:textId="77777777" w:rsidTr="00254855">
        <w:tc>
          <w:tcPr>
            <w:tcW w:w="568" w:type="dxa"/>
            <w:shd w:val="clear" w:color="auto" w:fill="auto"/>
          </w:tcPr>
          <w:p w14:paraId="1F0985DA" w14:textId="77777777" w:rsidR="00483586" w:rsidRPr="00941863" w:rsidRDefault="00483586" w:rsidP="00254855">
            <w:pPr>
              <w:spacing w:after="60"/>
              <w:jc w:val="center"/>
              <w:rPr>
                <w:b/>
                <w:sz w:val="32"/>
                <w:szCs w:val="32"/>
              </w:rPr>
            </w:pPr>
            <w:r w:rsidRPr="00941863">
              <w:rPr>
                <w:b/>
                <w:sz w:val="32"/>
                <w:szCs w:val="32"/>
              </w:rPr>
              <w:t>17</w:t>
            </w:r>
          </w:p>
        </w:tc>
        <w:tc>
          <w:tcPr>
            <w:tcW w:w="3402" w:type="dxa"/>
            <w:shd w:val="clear" w:color="auto" w:fill="auto"/>
          </w:tcPr>
          <w:p w14:paraId="4B60C2C7" w14:textId="77777777" w:rsidR="00483586" w:rsidRPr="00941863" w:rsidRDefault="00483586" w:rsidP="00254855">
            <w:pPr>
              <w:spacing w:after="60"/>
              <w:jc w:val="center"/>
              <w:rPr>
                <w:b/>
                <w:sz w:val="32"/>
                <w:szCs w:val="32"/>
              </w:rPr>
            </w:pPr>
          </w:p>
        </w:tc>
        <w:tc>
          <w:tcPr>
            <w:tcW w:w="4536" w:type="dxa"/>
            <w:shd w:val="clear" w:color="auto" w:fill="auto"/>
          </w:tcPr>
          <w:p w14:paraId="5A1D2A2D" w14:textId="77777777" w:rsidR="00483586" w:rsidRPr="00941863" w:rsidRDefault="00483586" w:rsidP="00254855">
            <w:pPr>
              <w:spacing w:after="60"/>
              <w:jc w:val="center"/>
              <w:rPr>
                <w:b/>
                <w:sz w:val="32"/>
                <w:szCs w:val="32"/>
              </w:rPr>
            </w:pPr>
          </w:p>
        </w:tc>
        <w:tc>
          <w:tcPr>
            <w:tcW w:w="2126" w:type="dxa"/>
            <w:shd w:val="clear" w:color="auto" w:fill="auto"/>
          </w:tcPr>
          <w:p w14:paraId="2BE7F10B" w14:textId="77777777" w:rsidR="00483586" w:rsidRPr="00941863" w:rsidRDefault="00483586" w:rsidP="00254855">
            <w:pPr>
              <w:spacing w:after="60"/>
              <w:jc w:val="center"/>
              <w:rPr>
                <w:b/>
                <w:sz w:val="32"/>
                <w:szCs w:val="32"/>
              </w:rPr>
            </w:pPr>
          </w:p>
        </w:tc>
      </w:tr>
      <w:tr w:rsidR="00483586" w:rsidRPr="00941863" w14:paraId="1BFFE673" w14:textId="77777777" w:rsidTr="00254855">
        <w:tc>
          <w:tcPr>
            <w:tcW w:w="568" w:type="dxa"/>
            <w:shd w:val="clear" w:color="auto" w:fill="auto"/>
          </w:tcPr>
          <w:p w14:paraId="16A87537" w14:textId="77777777" w:rsidR="00483586" w:rsidRPr="00941863" w:rsidRDefault="00483586" w:rsidP="00254855">
            <w:pPr>
              <w:spacing w:after="60"/>
              <w:jc w:val="center"/>
              <w:rPr>
                <w:b/>
                <w:sz w:val="32"/>
                <w:szCs w:val="32"/>
              </w:rPr>
            </w:pPr>
            <w:r w:rsidRPr="00941863">
              <w:rPr>
                <w:b/>
                <w:sz w:val="32"/>
                <w:szCs w:val="32"/>
              </w:rPr>
              <w:t>18</w:t>
            </w:r>
          </w:p>
        </w:tc>
        <w:tc>
          <w:tcPr>
            <w:tcW w:w="3402" w:type="dxa"/>
            <w:shd w:val="clear" w:color="auto" w:fill="auto"/>
          </w:tcPr>
          <w:p w14:paraId="57A58C88" w14:textId="77777777" w:rsidR="00483586" w:rsidRPr="00941863" w:rsidRDefault="00483586" w:rsidP="00254855">
            <w:pPr>
              <w:spacing w:after="60"/>
              <w:jc w:val="center"/>
              <w:rPr>
                <w:b/>
                <w:sz w:val="32"/>
                <w:szCs w:val="32"/>
              </w:rPr>
            </w:pPr>
          </w:p>
        </w:tc>
        <w:tc>
          <w:tcPr>
            <w:tcW w:w="4536" w:type="dxa"/>
            <w:shd w:val="clear" w:color="auto" w:fill="auto"/>
          </w:tcPr>
          <w:p w14:paraId="050D172D" w14:textId="77777777" w:rsidR="00483586" w:rsidRPr="00941863" w:rsidRDefault="00483586" w:rsidP="00254855">
            <w:pPr>
              <w:spacing w:after="60"/>
              <w:jc w:val="center"/>
              <w:rPr>
                <w:b/>
                <w:sz w:val="32"/>
                <w:szCs w:val="32"/>
              </w:rPr>
            </w:pPr>
          </w:p>
        </w:tc>
        <w:tc>
          <w:tcPr>
            <w:tcW w:w="2126" w:type="dxa"/>
            <w:shd w:val="clear" w:color="auto" w:fill="auto"/>
          </w:tcPr>
          <w:p w14:paraId="623EBDB0" w14:textId="77777777" w:rsidR="00483586" w:rsidRPr="00941863" w:rsidRDefault="00483586" w:rsidP="00254855">
            <w:pPr>
              <w:spacing w:after="60"/>
              <w:jc w:val="center"/>
              <w:rPr>
                <w:b/>
                <w:sz w:val="32"/>
                <w:szCs w:val="32"/>
              </w:rPr>
            </w:pPr>
          </w:p>
        </w:tc>
      </w:tr>
      <w:tr w:rsidR="00483586" w:rsidRPr="00941863" w14:paraId="39A2B986" w14:textId="77777777" w:rsidTr="00254855">
        <w:tc>
          <w:tcPr>
            <w:tcW w:w="568" w:type="dxa"/>
            <w:shd w:val="clear" w:color="auto" w:fill="auto"/>
          </w:tcPr>
          <w:p w14:paraId="433897A1" w14:textId="77777777" w:rsidR="00483586" w:rsidRPr="00941863" w:rsidRDefault="00483586" w:rsidP="00254855">
            <w:pPr>
              <w:spacing w:after="60"/>
              <w:jc w:val="center"/>
              <w:rPr>
                <w:b/>
                <w:sz w:val="32"/>
                <w:szCs w:val="32"/>
              </w:rPr>
            </w:pPr>
            <w:r w:rsidRPr="00941863">
              <w:rPr>
                <w:b/>
                <w:sz w:val="32"/>
                <w:szCs w:val="32"/>
              </w:rPr>
              <w:t>19</w:t>
            </w:r>
          </w:p>
        </w:tc>
        <w:tc>
          <w:tcPr>
            <w:tcW w:w="3402" w:type="dxa"/>
            <w:shd w:val="clear" w:color="auto" w:fill="auto"/>
          </w:tcPr>
          <w:p w14:paraId="6D1DCAC3" w14:textId="77777777" w:rsidR="00483586" w:rsidRPr="00941863" w:rsidRDefault="00483586" w:rsidP="00254855">
            <w:pPr>
              <w:spacing w:after="60"/>
              <w:jc w:val="center"/>
              <w:rPr>
                <w:b/>
                <w:sz w:val="32"/>
                <w:szCs w:val="32"/>
              </w:rPr>
            </w:pPr>
          </w:p>
        </w:tc>
        <w:tc>
          <w:tcPr>
            <w:tcW w:w="4536" w:type="dxa"/>
            <w:shd w:val="clear" w:color="auto" w:fill="auto"/>
          </w:tcPr>
          <w:p w14:paraId="2AF87B6D" w14:textId="77777777" w:rsidR="00483586" w:rsidRPr="00941863" w:rsidRDefault="00483586" w:rsidP="00254855">
            <w:pPr>
              <w:spacing w:after="60"/>
              <w:jc w:val="center"/>
              <w:rPr>
                <w:b/>
                <w:sz w:val="32"/>
                <w:szCs w:val="32"/>
              </w:rPr>
            </w:pPr>
          </w:p>
        </w:tc>
        <w:tc>
          <w:tcPr>
            <w:tcW w:w="2126" w:type="dxa"/>
            <w:shd w:val="clear" w:color="auto" w:fill="auto"/>
          </w:tcPr>
          <w:p w14:paraId="19A3BD52" w14:textId="77777777" w:rsidR="00483586" w:rsidRPr="00941863" w:rsidRDefault="00483586" w:rsidP="00254855">
            <w:pPr>
              <w:spacing w:after="60"/>
              <w:jc w:val="center"/>
              <w:rPr>
                <w:b/>
                <w:sz w:val="32"/>
                <w:szCs w:val="32"/>
              </w:rPr>
            </w:pPr>
          </w:p>
        </w:tc>
      </w:tr>
      <w:tr w:rsidR="00483586" w:rsidRPr="00941863" w14:paraId="1FEAFCEA" w14:textId="77777777" w:rsidTr="00254855">
        <w:tc>
          <w:tcPr>
            <w:tcW w:w="568" w:type="dxa"/>
            <w:shd w:val="clear" w:color="auto" w:fill="auto"/>
          </w:tcPr>
          <w:p w14:paraId="32B40F24" w14:textId="77777777" w:rsidR="00483586" w:rsidRPr="00941863" w:rsidRDefault="00483586" w:rsidP="00254855">
            <w:pPr>
              <w:spacing w:after="60"/>
              <w:jc w:val="center"/>
              <w:rPr>
                <w:b/>
                <w:sz w:val="32"/>
                <w:szCs w:val="32"/>
              </w:rPr>
            </w:pPr>
            <w:r w:rsidRPr="00941863">
              <w:rPr>
                <w:b/>
                <w:sz w:val="32"/>
                <w:szCs w:val="32"/>
              </w:rPr>
              <w:t>20</w:t>
            </w:r>
          </w:p>
        </w:tc>
        <w:tc>
          <w:tcPr>
            <w:tcW w:w="3402" w:type="dxa"/>
            <w:shd w:val="clear" w:color="auto" w:fill="auto"/>
          </w:tcPr>
          <w:p w14:paraId="40B59A2A" w14:textId="77777777" w:rsidR="00483586" w:rsidRPr="00941863" w:rsidRDefault="00483586" w:rsidP="00254855">
            <w:pPr>
              <w:spacing w:after="60"/>
              <w:jc w:val="center"/>
              <w:rPr>
                <w:b/>
                <w:sz w:val="32"/>
                <w:szCs w:val="32"/>
              </w:rPr>
            </w:pPr>
          </w:p>
        </w:tc>
        <w:tc>
          <w:tcPr>
            <w:tcW w:w="4536" w:type="dxa"/>
            <w:shd w:val="clear" w:color="auto" w:fill="auto"/>
          </w:tcPr>
          <w:p w14:paraId="11E81F0B" w14:textId="77777777" w:rsidR="00483586" w:rsidRPr="00941863" w:rsidRDefault="00483586" w:rsidP="00254855">
            <w:pPr>
              <w:spacing w:after="60"/>
              <w:jc w:val="center"/>
              <w:rPr>
                <w:b/>
                <w:sz w:val="32"/>
                <w:szCs w:val="32"/>
              </w:rPr>
            </w:pPr>
          </w:p>
        </w:tc>
        <w:tc>
          <w:tcPr>
            <w:tcW w:w="2126" w:type="dxa"/>
            <w:shd w:val="clear" w:color="auto" w:fill="auto"/>
          </w:tcPr>
          <w:p w14:paraId="10FB9E0C" w14:textId="77777777" w:rsidR="00483586" w:rsidRPr="00941863" w:rsidRDefault="00483586" w:rsidP="00254855">
            <w:pPr>
              <w:spacing w:after="60"/>
              <w:jc w:val="center"/>
              <w:rPr>
                <w:b/>
                <w:sz w:val="32"/>
                <w:szCs w:val="32"/>
              </w:rPr>
            </w:pPr>
          </w:p>
        </w:tc>
      </w:tr>
      <w:tr w:rsidR="00483586" w:rsidRPr="00941863" w14:paraId="1318634F" w14:textId="77777777" w:rsidTr="00254855">
        <w:tc>
          <w:tcPr>
            <w:tcW w:w="568" w:type="dxa"/>
            <w:shd w:val="clear" w:color="auto" w:fill="auto"/>
          </w:tcPr>
          <w:p w14:paraId="14F56C96" w14:textId="77777777" w:rsidR="00483586" w:rsidRPr="00941863" w:rsidRDefault="00483586" w:rsidP="00254855">
            <w:pPr>
              <w:spacing w:after="60"/>
              <w:jc w:val="center"/>
              <w:rPr>
                <w:b/>
                <w:sz w:val="32"/>
                <w:szCs w:val="32"/>
              </w:rPr>
            </w:pPr>
            <w:r w:rsidRPr="00941863">
              <w:rPr>
                <w:b/>
                <w:sz w:val="32"/>
                <w:szCs w:val="32"/>
              </w:rPr>
              <w:t>21</w:t>
            </w:r>
          </w:p>
        </w:tc>
        <w:tc>
          <w:tcPr>
            <w:tcW w:w="3402" w:type="dxa"/>
            <w:shd w:val="clear" w:color="auto" w:fill="auto"/>
          </w:tcPr>
          <w:p w14:paraId="26536639" w14:textId="77777777" w:rsidR="00483586" w:rsidRPr="00941863" w:rsidRDefault="00483586" w:rsidP="00254855">
            <w:pPr>
              <w:spacing w:after="60"/>
              <w:jc w:val="center"/>
              <w:rPr>
                <w:b/>
                <w:sz w:val="32"/>
                <w:szCs w:val="32"/>
              </w:rPr>
            </w:pPr>
          </w:p>
        </w:tc>
        <w:tc>
          <w:tcPr>
            <w:tcW w:w="4536" w:type="dxa"/>
            <w:shd w:val="clear" w:color="auto" w:fill="auto"/>
          </w:tcPr>
          <w:p w14:paraId="6885673B" w14:textId="77777777" w:rsidR="00483586" w:rsidRPr="00941863" w:rsidRDefault="00483586" w:rsidP="00254855">
            <w:pPr>
              <w:spacing w:after="60"/>
              <w:jc w:val="center"/>
              <w:rPr>
                <w:b/>
                <w:sz w:val="32"/>
                <w:szCs w:val="32"/>
              </w:rPr>
            </w:pPr>
          </w:p>
        </w:tc>
        <w:tc>
          <w:tcPr>
            <w:tcW w:w="2126" w:type="dxa"/>
            <w:shd w:val="clear" w:color="auto" w:fill="auto"/>
          </w:tcPr>
          <w:p w14:paraId="60D62A0F" w14:textId="77777777" w:rsidR="00483586" w:rsidRPr="00941863" w:rsidRDefault="00483586" w:rsidP="00254855">
            <w:pPr>
              <w:spacing w:after="60"/>
              <w:jc w:val="center"/>
              <w:rPr>
                <w:b/>
                <w:sz w:val="32"/>
                <w:szCs w:val="32"/>
              </w:rPr>
            </w:pPr>
          </w:p>
        </w:tc>
      </w:tr>
      <w:tr w:rsidR="00483586" w:rsidRPr="00941863" w14:paraId="06FFA760" w14:textId="77777777" w:rsidTr="00254855">
        <w:tc>
          <w:tcPr>
            <w:tcW w:w="568" w:type="dxa"/>
            <w:shd w:val="clear" w:color="auto" w:fill="auto"/>
          </w:tcPr>
          <w:p w14:paraId="29A689B8" w14:textId="77777777" w:rsidR="00483586" w:rsidRPr="00941863" w:rsidRDefault="00483586" w:rsidP="00254855">
            <w:pPr>
              <w:spacing w:after="60"/>
              <w:jc w:val="center"/>
              <w:rPr>
                <w:b/>
                <w:sz w:val="32"/>
                <w:szCs w:val="32"/>
              </w:rPr>
            </w:pPr>
            <w:r w:rsidRPr="00941863">
              <w:rPr>
                <w:b/>
                <w:sz w:val="32"/>
                <w:szCs w:val="32"/>
              </w:rPr>
              <w:t>22</w:t>
            </w:r>
          </w:p>
        </w:tc>
        <w:tc>
          <w:tcPr>
            <w:tcW w:w="3402" w:type="dxa"/>
            <w:shd w:val="clear" w:color="auto" w:fill="auto"/>
          </w:tcPr>
          <w:p w14:paraId="74FE1E46" w14:textId="77777777" w:rsidR="00483586" w:rsidRPr="00941863" w:rsidRDefault="00483586" w:rsidP="00254855">
            <w:pPr>
              <w:spacing w:after="60"/>
              <w:jc w:val="center"/>
              <w:rPr>
                <w:b/>
                <w:sz w:val="32"/>
                <w:szCs w:val="32"/>
              </w:rPr>
            </w:pPr>
          </w:p>
        </w:tc>
        <w:tc>
          <w:tcPr>
            <w:tcW w:w="4536" w:type="dxa"/>
            <w:shd w:val="clear" w:color="auto" w:fill="auto"/>
          </w:tcPr>
          <w:p w14:paraId="53DC59BE" w14:textId="77777777" w:rsidR="00483586" w:rsidRPr="00941863" w:rsidRDefault="00483586" w:rsidP="00254855">
            <w:pPr>
              <w:spacing w:after="60"/>
              <w:jc w:val="center"/>
              <w:rPr>
                <w:b/>
                <w:sz w:val="32"/>
                <w:szCs w:val="32"/>
              </w:rPr>
            </w:pPr>
          </w:p>
        </w:tc>
        <w:tc>
          <w:tcPr>
            <w:tcW w:w="2126" w:type="dxa"/>
            <w:shd w:val="clear" w:color="auto" w:fill="auto"/>
          </w:tcPr>
          <w:p w14:paraId="476BA0AB" w14:textId="77777777" w:rsidR="00483586" w:rsidRPr="00941863" w:rsidRDefault="00483586" w:rsidP="00254855">
            <w:pPr>
              <w:spacing w:after="60"/>
              <w:jc w:val="center"/>
              <w:rPr>
                <w:b/>
                <w:sz w:val="32"/>
                <w:szCs w:val="32"/>
              </w:rPr>
            </w:pPr>
          </w:p>
        </w:tc>
      </w:tr>
      <w:tr w:rsidR="00483586" w:rsidRPr="00941863" w14:paraId="47C2EE00" w14:textId="77777777" w:rsidTr="00254855">
        <w:tc>
          <w:tcPr>
            <w:tcW w:w="568" w:type="dxa"/>
            <w:shd w:val="clear" w:color="auto" w:fill="auto"/>
          </w:tcPr>
          <w:p w14:paraId="18C4CCE4" w14:textId="77777777" w:rsidR="00483586" w:rsidRPr="00941863" w:rsidRDefault="00483586" w:rsidP="00254855">
            <w:pPr>
              <w:spacing w:after="60"/>
              <w:jc w:val="center"/>
              <w:rPr>
                <w:b/>
                <w:sz w:val="32"/>
                <w:szCs w:val="32"/>
              </w:rPr>
            </w:pPr>
            <w:r w:rsidRPr="00941863">
              <w:rPr>
                <w:b/>
                <w:sz w:val="32"/>
                <w:szCs w:val="32"/>
              </w:rPr>
              <w:t>23</w:t>
            </w:r>
          </w:p>
        </w:tc>
        <w:tc>
          <w:tcPr>
            <w:tcW w:w="3402" w:type="dxa"/>
            <w:shd w:val="clear" w:color="auto" w:fill="auto"/>
          </w:tcPr>
          <w:p w14:paraId="50F51773" w14:textId="77777777" w:rsidR="00483586" w:rsidRPr="00941863" w:rsidRDefault="00483586" w:rsidP="00254855">
            <w:pPr>
              <w:spacing w:after="60"/>
              <w:jc w:val="center"/>
              <w:rPr>
                <w:b/>
                <w:sz w:val="32"/>
                <w:szCs w:val="32"/>
              </w:rPr>
            </w:pPr>
          </w:p>
        </w:tc>
        <w:tc>
          <w:tcPr>
            <w:tcW w:w="4536" w:type="dxa"/>
            <w:shd w:val="clear" w:color="auto" w:fill="auto"/>
          </w:tcPr>
          <w:p w14:paraId="659181B3" w14:textId="77777777" w:rsidR="00483586" w:rsidRPr="00941863" w:rsidRDefault="00483586" w:rsidP="00254855">
            <w:pPr>
              <w:spacing w:after="60"/>
              <w:jc w:val="center"/>
              <w:rPr>
                <w:b/>
                <w:sz w:val="32"/>
                <w:szCs w:val="32"/>
              </w:rPr>
            </w:pPr>
          </w:p>
        </w:tc>
        <w:tc>
          <w:tcPr>
            <w:tcW w:w="2126" w:type="dxa"/>
            <w:shd w:val="clear" w:color="auto" w:fill="auto"/>
          </w:tcPr>
          <w:p w14:paraId="1A299196" w14:textId="77777777" w:rsidR="00483586" w:rsidRPr="00941863" w:rsidRDefault="00483586" w:rsidP="00254855">
            <w:pPr>
              <w:spacing w:after="60"/>
              <w:jc w:val="center"/>
              <w:rPr>
                <w:b/>
                <w:sz w:val="32"/>
                <w:szCs w:val="32"/>
              </w:rPr>
            </w:pPr>
          </w:p>
        </w:tc>
      </w:tr>
      <w:tr w:rsidR="00483586" w:rsidRPr="00941863" w14:paraId="07952ED7" w14:textId="77777777" w:rsidTr="00254855">
        <w:tc>
          <w:tcPr>
            <w:tcW w:w="568" w:type="dxa"/>
            <w:shd w:val="clear" w:color="auto" w:fill="auto"/>
          </w:tcPr>
          <w:p w14:paraId="1C314CEB" w14:textId="77777777" w:rsidR="00483586" w:rsidRPr="00941863" w:rsidRDefault="00483586" w:rsidP="00254855">
            <w:pPr>
              <w:spacing w:after="60"/>
              <w:jc w:val="center"/>
              <w:rPr>
                <w:b/>
                <w:sz w:val="32"/>
                <w:szCs w:val="32"/>
              </w:rPr>
            </w:pPr>
            <w:r w:rsidRPr="00941863">
              <w:rPr>
                <w:b/>
                <w:sz w:val="32"/>
                <w:szCs w:val="32"/>
              </w:rPr>
              <w:t>24</w:t>
            </w:r>
          </w:p>
        </w:tc>
        <w:tc>
          <w:tcPr>
            <w:tcW w:w="3402" w:type="dxa"/>
            <w:shd w:val="clear" w:color="auto" w:fill="auto"/>
          </w:tcPr>
          <w:p w14:paraId="2A60A1D3" w14:textId="77777777" w:rsidR="00483586" w:rsidRPr="00941863" w:rsidRDefault="00483586" w:rsidP="00254855">
            <w:pPr>
              <w:spacing w:after="60"/>
              <w:jc w:val="center"/>
              <w:rPr>
                <w:b/>
                <w:sz w:val="32"/>
                <w:szCs w:val="32"/>
              </w:rPr>
            </w:pPr>
          </w:p>
        </w:tc>
        <w:tc>
          <w:tcPr>
            <w:tcW w:w="4536" w:type="dxa"/>
            <w:shd w:val="clear" w:color="auto" w:fill="auto"/>
          </w:tcPr>
          <w:p w14:paraId="582CD5F2" w14:textId="77777777" w:rsidR="00483586" w:rsidRPr="00941863" w:rsidRDefault="00483586" w:rsidP="00254855">
            <w:pPr>
              <w:spacing w:after="60"/>
              <w:jc w:val="center"/>
              <w:rPr>
                <w:b/>
                <w:sz w:val="32"/>
                <w:szCs w:val="32"/>
              </w:rPr>
            </w:pPr>
          </w:p>
        </w:tc>
        <w:tc>
          <w:tcPr>
            <w:tcW w:w="2126" w:type="dxa"/>
            <w:shd w:val="clear" w:color="auto" w:fill="auto"/>
          </w:tcPr>
          <w:p w14:paraId="4B188AE4" w14:textId="77777777" w:rsidR="00483586" w:rsidRPr="00941863" w:rsidRDefault="00483586" w:rsidP="00254855">
            <w:pPr>
              <w:spacing w:after="60"/>
              <w:jc w:val="center"/>
              <w:rPr>
                <w:b/>
                <w:sz w:val="32"/>
                <w:szCs w:val="32"/>
              </w:rPr>
            </w:pPr>
          </w:p>
        </w:tc>
      </w:tr>
      <w:tr w:rsidR="00483586" w:rsidRPr="00941863" w14:paraId="73540E39" w14:textId="77777777" w:rsidTr="00254855">
        <w:tc>
          <w:tcPr>
            <w:tcW w:w="568" w:type="dxa"/>
            <w:shd w:val="clear" w:color="auto" w:fill="auto"/>
          </w:tcPr>
          <w:p w14:paraId="013291B3" w14:textId="77777777" w:rsidR="00483586" w:rsidRPr="00941863" w:rsidRDefault="00483586" w:rsidP="00254855">
            <w:pPr>
              <w:spacing w:after="60"/>
              <w:jc w:val="center"/>
              <w:rPr>
                <w:b/>
                <w:sz w:val="32"/>
                <w:szCs w:val="32"/>
              </w:rPr>
            </w:pPr>
            <w:r w:rsidRPr="00941863">
              <w:rPr>
                <w:b/>
                <w:sz w:val="32"/>
                <w:szCs w:val="32"/>
              </w:rPr>
              <w:t>25</w:t>
            </w:r>
          </w:p>
        </w:tc>
        <w:tc>
          <w:tcPr>
            <w:tcW w:w="3402" w:type="dxa"/>
            <w:shd w:val="clear" w:color="auto" w:fill="auto"/>
          </w:tcPr>
          <w:p w14:paraId="0C0C3E39" w14:textId="77777777" w:rsidR="00483586" w:rsidRPr="00941863" w:rsidRDefault="00483586" w:rsidP="00254855">
            <w:pPr>
              <w:spacing w:after="60"/>
              <w:jc w:val="center"/>
              <w:rPr>
                <w:b/>
                <w:sz w:val="32"/>
                <w:szCs w:val="32"/>
              </w:rPr>
            </w:pPr>
          </w:p>
        </w:tc>
        <w:tc>
          <w:tcPr>
            <w:tcW w:w="4536" w:type="dxa"/>
            <w:shd w:val="clear" w:color="auto" w:fill="auto"/>
          </w:tcPr>
          <w:p w14:paraId="4CBBBB0B" w14:textId="77777777" w:rsidR="00483586" w:rsidRPr="00941863" w:rsidRDefault="00483586" w:rsidP="00254855">
            <w:pPr>
              <w:spacing w:after="60"/>
              <w:jc w:val="center"/>
              <w:rPr>
                <w:b/>
                <w:sz w:val="32"/>
                <w:szCs w:val="32"/>
              </w:rPr>
            </w:pPr>
          </w:p>
        </w:tc>
        <w:tc>
          <w:tcPr>
            <w:tcW w:w="2126" w:type="dxa"/>
            <w:shd w:val="clear" w:color="auto" w:fill="auto"/>
          </w:tcPr>
          <w:p w14:paraId="59036C06" w14:textId="77777777" w:rsidR="00483586" w:rsidRPr="00941863" w:rsidRDefault="00483586" w:rsidP="00254855">
            <w:pPr>
              <w:spacing w:after="60"/>
              <w:jc w:val="center"/>
              <w:rPr>
                <w:b/>
                <w:sz w:val="32"/>
                <w:szCs w:val="32"/>
              </w:rPr>
            </w:pPr>
          </w:p>
        </w:tc>
      </w:tr>
      <w:tr w:rsidR="00483586" w:rsidRPr="00941863" w14:paraId="0A3A2DFF" w14:textId="77777777" w:rsidTr="00254855">
        <w:tc>
          <w:tcPr>
            <w:tcW w:w="568" w:type="dxa"/>
            <w:shd w:val="clear" w:color="auto" w:fill="auto"/>
          </w:tcPr>
          <w:p w14:paraId="7AB29E0F" w14:textId="77777777" w:rsidR="00483586" w:rsidRPr="00941863" w:rsidRDefault="00483586" w:rsidP="00254855">
            <w:pPr>
              <w:spacing w:after="60"/>
              <w:jc w:val="center"/>
              <w:rPr>
                <w:b/>
                <w:sz w:val="32"/>
                <w:szCs w:val="32"/>
              </w:rPr>
            </w:pPr>
            <w:r w:rsidRPr="00941863">
              <w:rPr>
                <w:b/>
                <w:sz w:val="32"/>
                <w:szCs w:val="32"/>
              </w:rPr>
              <w:t>26</w:t>
            </w:r>
          </w:p>
        </w:tc>
        <w:tc>
          <w:tcPr>
            <w:tcW w:w="3402" w:type="dxa"/>
            <w:shd w:val="clear" w:color="auto" w:fill="auto"/>
          </w:tcPr>
          <w:p w14:paraId="3166A14F" w14:textId="77777777" w:rsidR="00483586" w:rsidRPr="00941863" w:rsidRDefault="00483586" w:rsidP="00254855">
            <w:pPr>
              <w:spacing w:after="60"/>
              <w:jc w:val="center"/>
              <w:rPr>
                <w:b/>
                <w:sz w:val="32"/>
                <w:szCs w:val="32"/>
              </w:rPr>
            </w:pPr>
          </w:p>
        </w:tc>
        <w:tc>
          <w:tcPr>
            <w:tcW w:w="4536" w:type="dxa"/>
            <w:shd w:val="clear" w:color="auto" w:fill="auto"/>
          </w:tcPr>
          <w:p w14:paraId="494710EA" w14:textId="77777777" w:rsidR="00483586" w:rsidRPr="00941863" w:rsidRDefault="00483586" w:rsidP="00254855">
            <w:pPr>
              <w:spacing w:after="60"/>
              <w:jc w:val="center"/>
              <w:rPr>
                <w:b/>
                <w:sz w:val="32"/>
                <w:szCs w:val="32"/>
              </w:rPr>
            </w:pPr>
          </w:p>
        </w:tc>
        <w:tc>
          <w:tcPr>
            <w:tcW w:w="2126" w:type="dxa"/>
            <w:shd w:val="clear" w:color="auto" w:fill="auto"/>
          </w:tcPr>
          <w:p w14:paraId="4660CA35" w14:textId="77777777" w:rsidR="00483586" w:rsidRPr="00941863" w:rsidRDefault="00483586" w:rsidP="00254855">
            <w:pPr>
              <w:spacing w:after="60"/>
              <w:jc w:val="center"/>
              <w:rPr>
                <w:b/>
                <w:sz w:val="32"/>
                <w:szCs w:val="32"/>
              </w:rPr>
            </w:pPr>
          </w:p>
        </w:tc>
      </w:tr>
      <w:tr w:rsidR="00483586" w:rsidRPr="00941863" w14:paraId="1FB6E0FE" w14:textId="77777777" w:rsidTr="00254855">
        <w:tc>
          <w:tcPr>
            <w:tcW w:w="568" w:type="dxa"/>
            <w:shd w:val="clear" w:color="auto" w:fill="auto"/>
          </w:tcPr>
          <w:p w14:paraId="750341D6" w14:textId="77777777" w:rsidR="00483586" w:rsidRPr="00941863" w:rsidRDefault="00483586" w:rsidP="00254855">
            <w:pPr>
              <w:spacing w:after="60"/>
              <w:jc w:val="center"/>
              <w:rPr>
                <w:b/>
                <w:sz w:val="32"/>
                <w:szCs w:val="32"/>
              </w:rPr>
            </w:pPr>
            <w:r w:rsidRPr="00941863">
              <w:rPr>
                <w:b/>
                <w:sz w:val="32"/>
                <w:szCs w:val="32"/>
              </w:rPr>
              <w:t>27</w:t>
            </w:r>
          </w:p>
        </w:tc>
        <w:tc>
          <w:tcPr>
            <w:tcW w:w="3402" w:type="dxa"/>
            <w:shd w:val="clear" w:color="auto" w:fill="auto"/>
          </w:tcPr>
          <w:p w14:paraId="1901A369" w14:textId="77777777" w:rsidR="00483586" w:rsidRPr="00941863" w:rsidRDefault="00483586" w:rsidP="00254855">
            <w:pPr>
              <w:spacing w:after="60"/>
              <w:jc w:val="center"/>
              <w:rPr>
                <w:b/>
                <w:sz w:val="32"/>
                <w:szCs w:val="32"/>
              </w:rPr>
            </w:pPr>
          </w:p>
        </w:tc>
        <w:tc>
          <w:tcPr>
            <w:tcW w:w="4536" w:type="dxa"/>
            <w:shd w:val="clear" w:color="auto" w:fill="auto"/>
          </w:tcPr>
          <w:p w14:paraId="6EE69F93" w14:textId="77777777" w:rsidR="00483586" w:rsidRPr="00941863" w:rsidRDefault="00483586" w:rsidP="00254855">
            <w:pPr>
              <w:spacing w:after="60"/>
              <w:jc w:val="center"/>
              <w:rPr>
                <w:b/>
                <w:sz w:val="32"/>
                <w:szCs w:val="32"/>
              </w:rPr>
            </w:pPr>
          </w:p>
        </w:tc>
        <w:tc>
          <w:tcPr>
            <w:tcW w:w="2126" w:type="dxa"/>
            <w:shd w:val="clear" w:color="auto" w:fill="auto"/>
          </w:tcPr>
          <w:p w14:paraId="2084BF98" w14:textId="77777777" w:rsidR="00483586" w:rsidRPr="00941863" w:rsidRDefault="00483586" w:rsidP="00254855">
            <w:pPr>
              <w:spacing w:after="60"/>
              <w:jc w:val="center"/>
              <w:rPr>
                <w:b/>
                <w:sz w:val="32"/>
                <w:szCs w:val="32"/>
              </w:rPr>
            </w:pPr>
          </w:p>
        </w:tc>
      </w:tr>
      <w:tr w:rsidR="00483586" w:rsidRPr="00941863" w14:paraId="57056AC0" w14:textId="77777777" w:rsidTr="00254855">
        <w:tc>
          <w:tcPr>
            <w:tcW w:w="568" w:type="dxa"/>
            <w:shd w:val="clear" w:color="auto" w:fill="auto"/>
          </w:tcPr>
          <w:p w14:paraId="45E241A5" w14:textId="77777777" w:rsidR="00483586" w:rsidRPr="00941863" w:rsidRDefault="00483586" w:rsidP="00254855">
            <w:pPr>
              <w:spacing w:after="60"/>
              <w:jc w:val="center"/>
              <w:rPr>
                <w:b/>
                <w:sz w:val="32"/>
                <w:szCs w:val="32"/>
              </w:rPr>
            </w:pPr>
            <w:r w:rsidRPr="00941863">
              <w:rPr>
                <w:b/>
                <w:sz w:val="32"/>
                <w:szCs w:val="32"/>
              </w:rPr>
              <w:t>28</w:t>
            </w:r>
          </w:p>
        </w:tc>
        <w:tc>
          <w:tcPr>
            <w:tcW w:w="3402" w:type="dxa"/>
            <w:shd w:val="clear" w:color="auto" w:fill="auto"/>
          </w:tcPr>
          <w:p w14:paraId="13FD3AD3" w14:textId="77777777" w:rsidR="00483586" w:rsidRPr="00941863" w:rsidRDefault="00483586" w:rsidP="00254855">
            <w:pPr>
              <w:spacing w:after="60"/>
              <w:jc w:val="center"/>
              <w:rPr>
                <w:b/>
                <w:sz w:val="32"/>
                <w:szCs w:val="32"/>
              </w:rPr>
            </w:pPr>
          </w:p>
        </w:tc>
        <w:tc>
          <w:tcPr>
            <w:tcW w:w="4536" w:type="dxa"/>
            <w:shd w:val="clear" w:color="auto" w:fill="auto"/>
          </w:tcPr>
          <w:p w14:paraId="74C668FF" w14:textId="77777777" w:rsidR="00483586" w:rsidRPr="00941863" w:rsidRDefault="00483586" w:rsidP="00254855">
            <w:pPr>
              <w:spacing w:after="60"/>
              <w:jc w:val="center"/>
              <w:rPr>
                <w:b/>
                <w:sz w:val="32"/>
                <w:szCs w:val="32"/>
              </w:rPr>
            </w:pPr>
          </w:p>
        </w:tc>
        <w:tc>
          <w:tcPr>
            <w:tcW w:w="2126" w:type="dxa"/>
            <w:shd w:val="clear" w:color="auto" w:fill="auto"/>
          </w:tcPr>
          <w:p w14:paraId="7AB6EF40" w14:textId="77777777" w:rsidR="00483586" w:rsidRPr="00941863" w:rsidRDefault="00483586" w:rsidP="00254855">
            <w:pPr>
              <w:spacing w:after="60"/>
              <w:jc w:val="center"/>
              <w:rPr>
                <w:b/>
                <w:sz w:val="32"/>
                <w:szCs w:val="32"/>
              </w:rPr>
            </w:pPr>
          </w:p>
        </w:tc>
      </w:tr>
      <w:tr w:rsidR="00483586" w:rsidRPr="00941863" w14:paraId="5E9E9563" w14:textId="77777777" w:rsidTr="00254855">
        <w:tc>
          <w:tcPr>
            <w:tcW w:w="568" w:type="dxa"/>
            <w:shd w:val="clear" w:color="auto" w:fill="auto"/>
          </w:tcPr>
          <w:p w14:paraId="05DD3560" w14:textId="77777777" w:rsidR="00483586" w:rsidRPr="00941863" w:rsidRDefault="00483586" w:rsidP="00254855">
            <w:pPr>
              <w:spacing w:after="60"/>
              <w:jc w:val="center"/>
              <w:rPr>
                <w:b/>
                <w:sz w:val="32"/>
                <w:szCs w:val="32"/>
              </w:rPr>
            </w:pPr>
            <w:r w:rsidRPr="00941863">
              <w:rPr>
                <w:b/>
                <w:sz w:val="32"/>
                <w:szCs w:val="32"/>
              </w:rPr>
              <w:t>29</w:t>
            </w:r>
          </w:p>
        </w:tc>
        <w:tc>
          <w:tcPr>
            <w:tcW w:w="3402" w:type="dxa"/>
            <w:shd w:val="clear" w:color="auto" w:fill="auto"/>
          </w:tcPr>
          <w:p w14:paraId="12554D63" w14:textId="77777777" w:rsidR="00483586" w:rsidRPr="00941863" w:rsidRDefault="00483586" w:rsidP="00254855">
            <w:pPr>
              <w:spacing w:after="60"/>
              <w:jc w:val="center"/>
              <w:rPr>
                <w:b/>
                <w:sz w:val="32"/>
                <w:szCs w:val="32"/>
              </w:rPr>
            </w:pPr>
          </w:p>
        </w:tc>
        <w:tc>
          <w:tcPr>
            <w:tcW w:w="4536" w:type="dxa"/>
            <w:shd w:val="clear" w:color="auto" w:fill="auto"/>
          </w:tcPr>
          <w:p w14:paraId="6D869A91" w14:textId="77777777" w:rsidR="00483586" w:rsidRPr="00941863" w:rsidRDefault="00483586" w:rsidP="00254855">
            <w:pPr>
              <w:spacing w:after="60"/>
              <w:jc w:val="center"/>
              <w:rPr>
                <w:b/>
                <w:sz w:val="32"/>
                <w:szCs w:val="32"/>
              </w:rPr>
            </w:pPr>
          </w:p>
        </w:tc>
        <w:tc>
          <w:tcPr>
            <w:tcW w:w="2126" w:type="dxa"/>
            <w:shd w:val="clear" w:color="auto" w:fill="auto"/>
          </w:tcPr>
          <w:p w14:paraId="5FE49114" w14:textId="77777777" w:rsidR="00483586" w:rsidRPr="00941863" w:rsidRDefault="00483586" w:rsidP="00254855">
            <w:pPr>
              <w:spacing w:after="60"/>
              <w:jc w:val="center"/>
              <w:rPr>
                <w:b/>
                <w:sz w:val="32"/>
                <w:szCs w:val="32"/>
              </w:rPr>
            </w:pPr>
          </w:p>
        </w:tc>
      </w:tr>
      <w:tr w:rsidR="00483586" w:rsidRPr="00941863" w14:paraId="137140FE" w14:textId="77777777" w:rsidTr="00254855">
        <w:tc>
          <w:tcPr>
            <w:tcW w:w="568" w:type="dxa"/>
            <w:shd w:val="clear" w:color="auto" w:fill="auto"/>
          </w:tcPr>
          <w:p w14:paraId="04D5F11A" w14:textId="77777777" w:rsidR="00483586" w:rsidRPr="00941863" w:rsidRDefault="00483586" w:rsidP="00254855">
            <w:pPr>
              <w:spacing w:after="60"/>
              <w:jc w:val="center"/>
              <w:rPr>
                <w:b/>
                <w:sz w:val="32"/>
                <w:szCs w:val="32"/>
              </w:rPr>
            </w:pPr>
            <w:r w:rsidRPr="00941863">
              <w:rPr>
                <w:b/>
                <w:sz w:val="32"/>
                <w:szCs w:val="32"/>
              </w:rPr>
              <w:t>30</w:t>
            </w:r>
          </w:p>
        </w:tc>
        <w:tc>
          <w:tcPr>
            <w:tcW w:w="3402" w:type="dxa"/>
            <w:shd w:val="clear" w:color="auto" w:fill="auto"/>
          </w:tcPr>
          <w:p w14:paraId="1E8F28C5" w14:textId="77777777" w:rsidR="00483586" w:rsidRPr="00941863" w:rsidRDefault="00483586" w:rsidP="00254855">
            <w:pPr>
              <w:spacing w:after="60"/>
              <w:jc w:val="center"/>
              <w:rPr>
                <w:b/>
                <w:sz w:val="32"/>
                <w:szCs w:val="32"/>
              </w:rPr>
            </w:pPr>
          </w:p>
        </w:tc>
        <w:tc>
          <w:tcPr>
            <w:tcW w:w="4536" w:type="dxa"/>
            <w:shd w:val="clear" w:color="auto" w:fill="auto"/>
          </w:tcPr>
          <w:p w14:paraId="751BDB7D" w14:textId="77777777" w:rsidR="00483586" w:rsidRPr="00941863" w:rsidRDefault="00483586" w:rsidP="00254855">
            <w:pPr>
              <w:spacing w:after="60"/>
              <w:jc w:val="center"/>
              <w:rPr>
                <w:b/>
                <w:sz w:val="32"/>
                <w:szCs w:val="32"/>
              </w:rPr>
            </w:pPr>
          </w:p>
        </w:tc>
        <w:tc>
          <w:tcPr>
            <w:tcW w:w="2126" w:type="dxa"/>
            <w:shd w:val="clear" w:color="auto" w:fill="auto"/>
          </w:tcPr>
          <w:p w14:paraId="48C04704" w14:textId="77777777" w:rsidR="00483586" w:rsidRPr="00941863" w:rsidRDefault="00483586" w:rsidP="00254855">
            <w:pPr>
              <w:spacing w:after="60"/>
              <w:jc w:val="center"/>
              <w:rPr>
                <w:b/>
                <w:sz w:val="32"/>
                <w:szCs w:val="32"/>
              </w:rPr>
            </w:pPr>
          </w:p>
        </w:tc>
      </w:tr>
    </w:tbl>
    <w:p w14:paraId="07AD7A57" w14:textId="77777777" w:rsidR="00483586" w:rsidRDefault="00483586" w:rsidP="00483586">
      <w:pPr>
        <w:spacing w:after="60"/>
        <w:jc w:val="center"/>
        <w:rPr>
          <w:b/>
          <w:sz w:val="32"/>
          <w:szCs w:val="32"/>
        </w:rPr>
      </w:pPr>
    </w:p>
    <w:p w14:paraId="788512AB" w14:textId="77777777" w:rsidR="00483586" w:rsidRPr="00AE6896" w:rsidRDefault="00483586" w:rsidP="00483586">
      <w:pPr>
        <w:pStyle w:val="AralkYok"/>
        <w:spacing w:line="276" w:lineRule="auto"/>
        <w:rPr>
          <w:rFonts w:ascii="Times New Roman" w:hAnsi="Times New Roman"/>
          <w:b/>
        </w:rPr>
      </w:pPr>
    </w:p>
    <w:sectPr w:rsidR="00483586" w:rsidRPr="00AE6896" w:rsidSect="00EE698C">
      <w:footerReference w:type="default" r:id="rId7"/>
      <w:pgSz w:w="11906" w:h="16838"/>
      <w:pgMar w:top="709" w:right="99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9489" w14:textId="77777777" w:rsidR="009D298E" w:rsidRDefault="009D298E" w:rsidP="00277355">
      <w:r>
        <w:separator/>
      </w:r>
    </w:p>
  </w:endnote>
  <w:endnote w:type="continuationSeparator" w:id="0">
    <w:p w14:paraId="7EB425ED" w14:textId="77777777" w:rsidR="009D298E" w:rsidRDefault="009D298E" w:rsidP="0027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067012"/>
      <w:docPartObj>
        <w:docPartGallery w:val="Page Numbers (Bottom of Page)"/>
        <w:docPartUnique/>
      </w:docPartObj>
    </w:sdtPr>
    <w:sdtContent>
      <w:p w14:paraId="0ED83C23" w14:textId="4935AEAA" w:rsidR="00B0209F" w:rsidRDefault="00B0209F">
        <w:pPr>
          <w:pStyle w:val="AltBilgi"/>
          <w:jc w:val="center"/>
        </w:pPr>
        <w:r>
          <w:fldChar w:fldCharType="begin"/>
        </w:r>
        <w:r>
          <w:instrText>PAGE   \* MERGEFORMAT</w:instrText>
        </w:r>
        <w:r>
          <w:fldChar w:fldCharType="separate"/>
        </w:r>
        <w:r w:rsidR="009048EF">
          <w:rPr>
            <w:noProof/>
          </w:rPr>
          <w:t>8</w:t>
        </w:r>
        <w:r>
          <w:fldChar w:fldCharType="end"/>
        </w:r>
      </w:p>
    </w:sdtContent>
  </w:sdt>
  <w:p w14:paraId="0BC1D8A8" w14:textId="77777777" w:rsidR="00B0209F" w:rsidRDefault="00B020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9E17" w14:textId="77777777" w:rsidR="009D298E" w:rsidRDefault="009D298E" w:rsidP="00277355">
      <w:r>
        <w:separator/>
      </w:r>
    </w:p>
  </w:footnote>
  <w:footnote w:type="continuationSeparator" w:id="0">
    <w:p w14:paraId="3824043B" w14:textId="77777777" w:rsidR="009D298E" w:rsidRDefault="009D298E" w:rsidP="0027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B79"/>
    <w:multiLevelType w:val="hybridMultilevel"/>
    <w:tmpl w:val="5E3EDE16"/>
    <w:lvl w:ilvl="0" w:tplc="701A10C2">
      <w:start w:val="1"/>
      <w:numFmt w:val="decimal"/>
      <w:lvlText w:val="%1."/>
      <w:lvlJc w:val="left"/>
      <w:pPr>
        <w:ind w:left="502" w:hanging="360"/>
      </w:pPr>
      <w:rPr>
        <w:rFonts w:cs="Microsoft Sans Serif"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3B31790E"/>
    <w:multiLevelType w:val="hybridMultilevel"/>
    <w:tmpl w:val="8C7608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DF6905"/>
    <w:multiLevelType w:val="hybridMultilevel"/>
    <w:tmpl w:val="9B302CA8"/>
    <w:lvl w:ilvl="0" w:tplc="AF7A5CC6">
      <w:start w:val="1"/>
      <w:numFmt w:val="decimal"/>
      <w:lvlText w:val="%1."/>
      <w:lvlJc w:val="left"/>
      <w:pPr>
        <w:ind w:left="644"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2F86BF4"/>
    <w:multiLevelType w:val="hybridMultilevel"/>
    <w:tmpl w:val="2672277C"/>
    <w:lvl w:ilvl="0" w:tplc="DB96A980">
      <w:start w:val="8"/>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441E06DF"/>
    <w:multiLevelType w:val="hybridMultilevel"/>
    <w:tmpl w:val="1BD040EC"/>
    <w:lvl w:ilvl="0" w:tplc="51C8ECC6">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5" w15:restartNumberingAfterBreak="0">
    <w:nsid w:val="508965C6"/>
    <w:multiLevelType w:val="hybridMultilevel"/>
    <w:tmpl w:val="95BA941A"/>
    <w:lvl w:ilvl="0" w:tplc="208E684A">
      <w:start w:val="1"/>
      <w:numFmt w:val="decimal"/>
      <w:lvlText w:val="%1."/>
      <w:lvlJc w:val="left"/>
      <w:pPr>
        <w:ind w:left="720" w:hanging="360"/>
      </w:pPr>
      <w:rPr>
        <w:rFonts w:ascii="Times New Roman" w:eastAsia="Times New Roman" w:hAnsi="Times New Roman" w:cs="Times New Roman"/>
        <w:b/>
        <w:bCs/>
        <w:i w:val="0"/>
        <w:i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F5EDA"/>
    <w:multiLevelType w:val="hybridMultilevel"/>
    <w:tmpl w:val="79C2969E"/>
    <w:lvl w:ilvl="0" w:tplc="A6C69C1C">
      <w:start w:val="2"/>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15:restartNumberingAfterBreak="0">
    <w:nsid w:val="54285C98"/>
    <w:multiLevelType w:val="hybridMultilevel"/>
    <w:tmpl w:val="1A3A9CD0"/>
    <w:lvl w:ilvl="0" w:tplc="6F74379E">
      <w:start w:val="1"/>
      <w:numFmt w:val="bullet"/>
      <w:lvlText w:val=""/>
      <w:lvlJc w:val="left"/>
      <w:pPr>
        <w:ind w:left="1226" w:hanging="360"/>
      </w:pPr>
      <w:rPr>
        <w:rFonts w:ascii="Wingdings" w:hAnsi="Wingdings" w:hint="default"/>
        <w:b/>
      </w:rPr>
    </w:lvl>
    <w:lvl w:ilvl="1" w:tplc="041F0003" w:tentative="1">
      <w:start w:val="1"/>
      <w:numFmt w:val="bullet"/>
      <w:lvlText w:val="o"/>
      <w:lvlJc w:val="left"/>
      <w:pPr>
        <w:ind w:left="1946" w:hanging="360"/>
      </w:pPr>
      <w:rPr>
        <w:rFonts w:ascii="Courier New" w:hAnsi="Courier New" w:cs="Courier New" w:hint="default"/>
      </w:rPr>
    </w:lvl>
    <w:lvl w:ilvl="2" w:tplc="041F0005" w:tentative="1">
      <w:start w:val="1"/>
      <w:numFmt w:val="bullet"/>
      <w:lvlText w:val=""/>
      <w:lvlJc w:val="left"/>
      <w:pPr>
        <w:ind w:left="2666" w:hanging="360"/>
      </w:pPr>
      <w:rPr>
        <w:rFonts w:ascii="Wingdings" w:hAnsi="Wingdings" w:hint="default"/>
      </w:rPr>
    </w:lvl>
    <w:lvl w:ilvl="3" w:tplc="041F0001" w:tentative="1">
      <w:start w:val="1"/>
      <w:numFmt w:val="bullet"/>
      <w:lvlText w:val=""/>
      <w:lvlJc w:val="left"/>
      <w:pPr>
        <w:ind w:left="3386" w:hanging="360"/>
      </w:pPr>
      <w:rPr>
        <w:rFonts w:ascii="Symbol" w:hAnsi="Symbol" w:hint="default"/>
      </w:rPr>
    </w:lvl>
    <w:lvl w:ilvl="4" w:tplc="041F0003" w:tentative="1">
      <w:start w:val="1"/>
      <w:numFmt w:val="bullet"/>
      <w:lvlText w:val="o"/>
      <w:lvlJc w:val="left"/>
      <w:pPr>
        <w:ind w:left="4106" w:hanging="360"/>
      </w:pPr>
      <w:rPr>
        <w:rFonts w:ascii="Courier New" w:hAnsi="Courier New" w:cs="Courier New" w:hint="default"/>
      </w:rPr>
    </w:lvl>
    <w:lvl w:ilvl="5" w:tplc="041F0005" w:tentative="1">
      <w:start w:val="1"/>
      <w:numFmt w:val="bullet"/>
      <w:lvlText w:val=""/>
      <w:lvlJc w:val="left"/>
      <w:pPr>
        <w:ind w:left="4826" w:hanging="360"/>
      </w:pPr>
      <w:rPr>
        <w:rFonts w:ascii="Wingdings" w:hAnsi="Wingdings" w:hint="default"/>
      </w:rPr>
    </w:lvl>
    <w:lvl w:ilvl="6" w:tplc="041F0001" w:tentative="1">
      <w:start w:val="1"/>
      <w:numFmt w:val="bullet"/>
      <w:lvlText w:val=""/>
      <w:lvlJc w:val="left"/>
      <w:pPr>
        <w:ind w:left="5546" w:hanging="360"/>
      </w:pPr>
      <w:rPr>
        <w:rFonts w:ascii="Symbol" w:hAnsi="Symbol" w:hint="default"/>
      </w:rPr>
    </w:lvl>
    <w:lvl w:ilvl="7" w:tplc="041F0003" w:tentative="1">
      <w:start w:val="1"/>
      <w:numFmt w:val="bullet"/>
      <w:lvlText w:val="o"/>
      <w:lvlJc w:val="left"/>
      <w:pPr>
        <w:ind w:left="6266" w:hanging="360"/>
      </w:pPr>
      <w:rPr>
        <w:rFonts w:ascii="Courier New" w:hAnsi="Courier New" w:cs="Courier New" w:hint="default"/>
      </w:rPr>
    </w:lvl>
    <w:lvl w:ilvl="8" w:tplc="041F0005" w:tentative="1">
      <w:start w:val="1"/>
      <w:numFmt w:val="bullet"/>
      <w:lvlText w:val=""/>
      <w:lvlJc w:val="left"/>
      <w:pPr>
        <w:ind w:left="6986" w:hanging="360"/>
      </w:pPr>
      <w:rPr>
        <w:rFonts w:ascii="Wingdings" w:hAnsi="Wingdings" w:hint="default"/>
      </w:rPr>
    </w:lvl>
  </w:abstractNum>
  <w:abstractNum w:abstractNumId="8" w15:restartNumberingAfterBreak="0">
    <w:nsid w:val="623E329E"/>
    <w:multiLevelType w:val="hybridMultilevel"/>
    <w:tmpl w:val="51523CA8"/>
    <w:lvl w:ilvl="0" w:tplc="55C8305A">
      <w:start w:val="1"/>
      <w:numFmt w:val="decimal"/>
      <w:lvlText w:val="%1-"/>
      <w:lvlJc w:val="left"/>
      <w:pPr>
        <w:tabs>
          <w:tab w:val="num" w:pos="720"/>
        </w:tabs>
        <w:ind w:left="720" w:hanging="360"/>
      </w:pPr>
      <w:rPr>
        <w:rFonts w:ascii="Times New Roman" w:hAnsi="Times New Roman" w:cs="Times New Roman" w:hint="default"/>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6BBF4494"/>
    <w:multiLevelType w:val="hybridMultilevel"/>
    <w:tmpl w:val="95BA941A"/>
    <w:lvl w:ilvl="0" w:tplc="FFFFFFFF">
      <w:start w:val="1"/>
      <w:numFmt w:val="decimal"/>
      <w:lvlText w:val="%1."/>
      <w:lvlJc w:val="left"/>
      <w:pPr>
        <w:ind w:left="720" w:hanging="360"/>
      </w:pPr>
      <w:rPr>
        <w:rFonts w:ascii="Times New Roman" w:eastAsia="Times New Roman" w:hAnsi="Times New Roman" w:cs="Times New Roman"/>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924E51"/>
    <w:multiLevelType w:val="hybridMultilevel"/>
    <w:tmpl w:val="D43A59BE"/>
    <w:lvl w:ilvl="0" w:tplc="3006B1C2">
      <w:start w:val="5"/>
      <w:numFmt w:val="decimal"/>
      <w:lvlText w:val="%1-"/>
      <w:lvlJc w:val="left"/>
      <w:pPr>
        <w:ind w:left="502" w:hanging="360"/>
      </w:pPr>
      <w:rPr>
        <w:rFonts w:hint="default"/>
        <w:b/>
      </w:r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FF118C3"/>
    <w:multiLevelType w:val="hybridMultilevel"/>
    <w:tmpl w:val="5B00619E"/>
    <w:lvl w:ilvl="0" w:tplc="EA125CCC">
      <w:start w:val="8"/>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16cid:durableId="124659448">
    <w:abstractNumId w:val="0"/>
  </w:num>
  <w:num w:numId="2" w16cid:durableId="1023676130">
    <w:abstractNumId w:val="8"/>
  </w:num>
  <w:num w:numId="3" w16cid:durableId="1327511526">
    <w:abstractNumId w:val="10"/>
  </w:num>
  <w:num w:numId="4" w16cid:durableId="1252934011">
    <w:abstractNumId w:val="7"/>
  </w:num>
  <w:num w:numId="5" w16cid:durableId="1775439592">
    <w:abstractNumId w:val="3"/>
  </w:num>
  <w:num w:numId="6" w16cid:durableId="2107145390">
    <w:abstractNumId w:val="11"/>
  </w:num>
  <w:num w:numId="7" w16cid:durableId="1863475908">
    <w:abstractNumId w:val="4"/>
  </w:num>
  <w:num w:numId="8" w16cid:durableId="267934657">
    <w:abstractNumId w:val="5"/>
  </w:num>
  <w:num w:numId="9" w16cid:durableId="1717196166">
    <w:abstractNumId w:val="2"/>
  </w:num>
  <w:num w:numId="10" w16cid:durableId="1064447470">
    <w:abstractNumId w:val="1"/>
  </w:num>
  <w:num w:numId="11" w16cid:durableId="1495796282">
    <w:abstractNumId w:val="9"/>
  </w:num>
  <w:num w:numId="12" w16cid:durableId="131885009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FD1"/>
    <w:rsid w:val="00007A97"/>
    <w:rsid w:val="00022B78"/>
    <w:rsid w:val="00027995"/>
    <w:rsid w:val="00033A5F"/>
    <w:rsid w:val="000352E6"/>
    <w:rsid w:val="000620EB"/>
    <w:rsid w:val="00092D4F"/>
    <w:rsid w:val="00095408"/>
    <w:rsid w:val="00096D0C"/>
    <w:rsid w:val="000A0FD1"/>
    <w:rsid w:val="001211D1"/>
    <w:rsid w:val="0017073F"/>
    <w:rsid w:val="00171D73"/>
    <w:rsid w:val="00174BAC"/>
    <w:rsid w:val="00193592"/>
    <w:rsid w:val="001B5C8B"/>
    <w:rsid w:val="001F1493"/>
    <w:rsid w:val="00214ECA"/>
    <w:rsid w:val="002201B0"/>
    <w:rsid w:val="002308C7"/>
    <w:rsid w:val="002553E8"/>
    <w:rsid w:val="00257C2A"/>
    <w:rsid w:val="00272802"/>
    <w:rsid w:val="00277355"/>
    <w:rsid w:val="002818E7"/>
    <w:rsid w:val="002827F5"/>
    <w:rsid w:val="002B3BEB"/>
    <w:rsid w:val="002E48F7"/>
    <w:rsid w:val="00301C8F"/>
    <w:rsid w:val="00303515"/>
    <w:rsid w:val="00305561"/>
    <w:rsid w:val="00310A7F"/>
    <w:rsid w:val="003136AC"/>
    <w:rsid w:val="0031604B"/>
    <w:rsid w:val="003230AE"/>
    <w:rsid w:val="0033060B"/>
    <w:rsid w:val="00343666"/>
    <w:rsid w:val="003446BB"/>
    <w:rsid w:val="00394417"/>
    <w:rsid w:val="003975BC"/>
    <w:rsid w:val="003A4AF2"/>
    <w:rsid w:val="003A6DCC"/>
    <w:rsid w:val="003B58E1"/>
    <w:rsid w:val="003C252B"/>
    <w:rsid w:val="003E079D"/>
    <w:rsid w:val="00422D53"/>
    <w:rsid w:val="004239F3"/>
    <w:rsid w:val="004437ED"/>
    <w:rsid w:val="00443E5F"/>
    <w:rsid w:val="00483586"/>
    <w:rsid w:val="004873F7"/>
    <w:rsid w:val="0049516D"/>
    <w:rsid w:val="004A3598"/>
    <w:rsid w:val="004C2256"/>
    <w:rsid w:val="004E0B10"/>
    <w:rsid w:val="004F635D"/>
    <w:rsid w:val="00515341"/>
    <w:rsid w:val="00522520"/>
    <w:rsid w:val="00535B85"/>
    <w:rsid w:val="00552615"/>
    <w:rsid w:val="00556F42"/>
    <w:rsid w:val="005631F0"/>
    <w:rsid w:val="00580142"/>
    <w:rsid w:val="005B1062"/>
    <w:rsid w:val="005B4489"/>
    <w:rsid w:val="005C1D65"/>
    <w:rsid w:val="005C2378"/>
    <w:rsid w:val="005D0BAE"/>
    <w:rsid w:val="005D1C5C"/>
    <w:rsid w:val="005F704D"/>
    <w:rsid w:val="00616A95"/>
    <w:rsid w:val="00630460"/>
    <w:rsid w:val="00647BAD"/>
    <w:rsid w:val="006558C2"/>
    <w:rsid w:val="0065612C"/>
    <w:rsid w:val="006745A0"/>
    <w:rsid w:val="006871DC"/>
    <w:rsid w:val="006900A7"/>
    <w:rsid w:val="006A2CA2"/>
    <w:rsid w:val="006F40CB"/>
    <w:rsid w:val="00703E9B"/>
    <w:rsid w:val="0071788A"/>
    <w:rsid w:val="007416C9"/>
    <w:rsid w:val="00746090"/>
    <w:rsid w:val="00763305"/>
    <w:rsid w:val="00790614"/>
    <w:rsid w:val="007958EC"/>
    <w:rsid w:val="00796E27"/>
    <w:rsid w:val="007A1A38"/>
    <w:rsid w:val="007A3BAB"/>
    <w:rsid w:val="007B1DA6"/>
    <w:rsid w:val="007E36F3"/>
    <w:rsid w:val="007E7EDA"/>
    <w:rsid w:val="00826E97"/>
    <w:rsid w:val="00835895"/>
    <w:rsid w:val="0086786C"/>
    <w:rsid w:val="008A6B7B"/>
    <w:rsid w:val="008B3BE8"/>
    <w:rsid w:val="008F789B"/>
    <w:rsid w:val="008F7C0E"/>
    <w:rsid w:val="009038B2"/>
    <w:rsid w:val="009048EF"/>
    <w:rsid w:val="00930FBE"/>
    <w:rsid w:val="00932DE6"/>
    <w:rsid w:val="009370BF"/>
    <w:rsid w:val="00942C2B"/>
    <w:rsid w:val="00945ECF"/>
    <w:rsid w:val="009620D1"/>
    <w:rsid w:val="00983561"/>
    <w:rsid w:val="00994A75"/>
    <w:rsid w:val="009A29C5"/>
    <w:rsid w:val="009A4091"/>
    <w:rsid w:val="009A6DCD"/>
    <w:rsid w:val="009C6A35"/>
    <w:rsid w:val="009D0242"/>
    <w:rsid w:val="009D298E"/>
    <w:rsid w:val="009D3E9A"/>
    <w:rsid w:val="009F0DAB"/>
    <w:rsid w:val="009F7E4A"/>
    <w:rsid w:val="00A03A05"/>
    <w:rsid w:val="00A13183"/>
    <w:rsid w:val="00A20102"/>
    <w:rsid w:val="00A31121"/>
    <w:rsid w:val="00A36419"/>
    <w:rsid w:val="00A666F7"/>
    <w:rsid w:val="00A84289"/>
    <w:rsid w:val="00A86ED6"/>
    <w:rsid w:val="00AA071C"/>
    <w:rsid w:val="00AA5D90"/>
    <w:rsid w:val="00AA6CFC"/>
    <w:rsid w:val="00AA750D"/>
    <w:rsid w:val="00AC33F3"/>
    <w:rsid w:val="00AD3409"/>
    <w:rsid w:val="00AD4A53"/>
    <w:rsid w:val="00AE6896"/>
    <w:rsid w:val="00AF5475"/>
    <w:rsid w:val="00B0209F"/>
    <w:rsid w:val="00B567D1"/>
    <w:rsid w:val="00B571D2"/>
    <w:rsid w:val="00B87D1C"/>
    <w:rsid w:val="00B93DD0"/>
    <w:rsid w:val="00BD635C"/>
    <w:rsid w:val="00BE7D6D"/>
    <w:rsid w:val="00C02693"/>
    <w:rsid w:val="00C041F1"/>
    <w:rsid w:val="00C150C1"/>
    <w:rsid w:val="00C16E98"/>
    <w:rsid w:val="00C363C5"/>
    <w:rsid w:val="00C749FC"/>
    <w:rsid w:val="00C92D56"/>
    <w:rsid w:val="00CE7852"/>
    <w:rsid w:val="00CF09C1"/>
    <w:rsid w:val="00D014CC"/>
    <w:rsid w:val="00D23782"/>
    <w:rsid w:val="00D46AC4"/>
    <w:rsid w:val="00D65269"/>
    <w:rsid w:val="00D7197C"/>
    <w:rsid w:val="00D850BF"/>
    <w:rsid w:val="00D90396"/>
    <w:rsid w:val="00D91695"/>
    <w:rsid w:val="00DA35B2"/>
    <w:rsid w:val="00DA3BDF"/>
    <w:rsid w:val="00DA3EA6"/>
    <w:rsid w:val="00DB4901"/>
    <w:rsid w:val="00DD04C4"/>
    <w:rsid w:val="00DF3D8E"/>
    <w:rsid w:val="00E32538"/>
    <w:rsid w:val="00E4030F"/>
    <w:rsid w:val="00E84D55"/>
    <w:rsid w:val="00EB69A5"/>
    <w:rsid w:val="00ED29DC"/>
    <w:rsid w:val="00EE698C"/>
    <w:rsid w:val="00F03230"/>
    <w:rsid w:val="00F0411D"/>
    <w:rsid w:val="00F10F58"/>
    <w:rsid w:val="00F16377"/>
    <w:rsid w:val="00F1704E"/>
    <w:rsid w:val="00F2232A"/>
    <w:rsid w:val="00F37B6B"/>
    <w:rsid w:val="00F42BD4"/>
    <w:rsid w:val="00F73D6D"/>
    <w:rsid w:val="00F86B29"/>
    <w:rsid w:val="00FC62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B6AB"/>
  <w15:docId w15:val="{D57CDBF8-04F2-4200-8964-6A13ED5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D1"/>
    <w:rPr>
      <w:rFonts w:ascii="Times New Roman" w:eastAsia="Times New Roman" w:hAnsi="Times New Roman"/>
    </w:rPr>
  </w:style>
  <w:style w:type="paragraph" w:styleId="Balk2">
    <w:name w:val="heading 2"/>
    <w:basedOn w:val="Normal"/>
    <w:next w:val="Normal"/>
    <w:link w:val="Balk2Char"/>
    <w:qFormat/>
    <w:rsid w:val="000A0FD1"/>
    <w:pPr>
      <w:keepNext/>
      <w:autoSpaceDE w:val="0"/>
      <w:autoSpaceDN w:val="0"/>
      <w:adjustRightInd w:val="0"/>
      <w:ind w:firstLine="708"/>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A0FD1"/>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0A0FD1"/>
    <w:pPr>
      <w:ind w:left="-284" w:hanging="283"/>
    </w:pPr>
  </w:style>
  <w:style w:type="character" w:customStyle="1" w:styleId="GvdeMetniGirintisiChar">
    <w:name w:val="Gövde Metni Girintisi Char"/>
    <w:basedOn w:val="VarsaylanParagrafYazTipi"/>
    <w:link w:val="GvdeMetniGirintisi"/>
    <w:rsid w:val="000A0FD1"/>
    <w:rPr>
      <w:rFonts w:ascii="Times New Roman" w:eastAsia="Times New Roman" w:hAnsi="Times New Roman" w:cs="Times New Roman"/>
      <w:sz w:val="20"/>
      <w:szCs w:val="20"/>
      <w:lang w:eastAsia="tr-TR"/>
    </w:rPr>
  </w:style>
  <w:style w:type="table" w:styleId="TabloKlavuzu">
    <w:name w:val="Table Grid"/>
    <w:basedOn w:val="NormalTablo"/>
    <w:uiPriority w:val="59"/>
    <w:rsid w:val="00DA3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nkliListe1">
    <w:name w:val="Renkli Liste1"/>
    <w:basedOn w:val="NormalTablo"/>
    <w:uiPriority w:val="72"/>
    <w:rsid w:val="006871D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GvdeMetniGirintisi2">
    <w:name w:val="Body Text Indent 2"/>
    <w:basedOn w:val="Normal"/>
    <w:link w:val="GvdeMetniGirintisi2Char"/>
    <w:uiPriority w:val="99"/>
    <w:semiHidden/>
    <w:unhideWhenUsed/>
    <w:rsid w:val="007958E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7958EC"/>
    <w:rPr>
      <w:rFonts w:ascii="Times New Roman" w:eastAsia="Times New Roman" w:hAnsi="Times New Roman"/>
    </w:rPr>
  </w:style>
  <w:style w:type="table" w:styleId="OrtaKlavuz2-Vurgu3">
    <w:name w:val="Medium Grid 2 Accent 3"/>
    <w:basedOn w:val="NormalTablo"/>
    <w:uiPriority w:val="68"/>
    <w:rsid w:val="009620D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stBilgi">
    <w:name w:val="header"/>
    <w:basedOn w:val="Normal"/>
    <w:link w:val="stBilgiChar"/>
    <w:uiPriority w:val="99"/>
    <w:unhideWhenUsed/>
    <w:rsid w:val="00277355"/>
    <w:pPr>
      <w:tabs>
        <w:tab w:val="center" w:pos="4536"/>
        <w:tab w:val="right" w:pos="9072"/>
      </w:tabs>
    </w:pPr>
  </w:style>
  <w:style w:type="character" w:customStyle="1" w:styleId="stBilgiChar">
    <w:name w:val="Üst Bilgi Char"/>
    <w:basedOn w:val="VarsaylanParagrafYazTipi"/>
    <w:link w:val="stBilgi"/>
    <w:uiPriority w:val="99"/>
    <w:rsid w:val="00277355"/>
    <w:rPr>
      <w:rFonts w:ascii="Times New Roman" w:eastAsia="Times New Roman" w:hAnsi="Times New Roman"/>
    </w:rPr>
  </w:style>
  <w:style w:type="paragraph" w:styleId="AltBilgi">
    <w:name w:val="footer"/>
    <w:basedOn w:val="Normal"/>
    <w:link w:val="AltBilgiChar"/>
    <w:uiPriority w:val="99"/>
    <w:unhideWhenUsed/>
    <w:rsid w:val="00277355"/>
    <w:pPr>
      <w:tabs>
        <w:tab w:val="center" w:pos="4536"/>
        <w:tab w:val="right" w:pos="9072"/>
      </w:tabs>
    </w:pPr>
  </w:style>
  <w:style w:type="character" w:customStyle="1" w:styleId="AltBilgiChar">
    <w:name w:val="Alt Bilgi Char"/>
    <w:basedOn w:val="VarsaylanParagrafYazTipi"/>
    <w:link w:val="AltBilgi"/>
    <w:uiPriority w:val="99"/>
    <w:rsid w:val="00277355"/>
    <w:rPr>
      <w:rFonts w:ascii="Times New Roman" w:eastAsia="Times New Roman" w:hAnsi="Times New Roman"/>
    </w:rPr>
  </w:style>
  <w:style w:type="paragraph" w:styleId="NormalWeb">
    <w:name w:val="Normal (Web)"/>
    <w:basedOn w:val="Normal"/>
    <w:uiPriority w:val="99"/>
    <w:semiHidden/>
    <w:unhideWhenUsed/>
    <w:rsid w:val="00D65269"/>
    <w:pPr>
      <w:spacing w:before="100" w:beforeAutospacing="1" w:after="100" w:afterAutospacing="1"/>
    </w:pPr>
    <w:rPr>
      <w:sz w:val="24"/>
      <w:szCs w:val="24"/>
    </w:rPr>
  </w:style>
  <w:style w:type="character" w:styleId="Gl">
    <w:name w:val="Strong"/>
    <w:basedOn w:val="VarsaylanParagrafYazTipi"/>
    <w:uiPriority w:val="22"/>
    <w:qFormat/>
    <w:rsid w:val="00D65269"/>
    <w:rPr>
      <w:b/>
      <w:bCs/>
    </w:rPr>
  </w:style>
  <w:style w:type="character" w:styleId="Kpr">
    <w:name w:val="Hyperlink"/>
    <w:basedOn w:val="VarsaylanParagrafYazTipi"/>
    <w:uiPriority w:val="99"/>
    <w:unhideWhenUsed/>
    <w:rsid w:val="00D65269"/>
    <w:rPr>
      <w:color w:val="0000FF"/>
      <w:u w:val="single"/>
    </w:rPr>
  </w:style>
  <w:style w:type="paragraph" w:styleId="AralkYok">
    <w:name w:val="No Spacing"/>
    <w:link w:val="AralkYokChar"/>
    <w:uiPriority w:val="1"/>
    <w:qFormat/>
    <w:rsid w:val="00C150C1"/>
    <w:rPr>
      <w:rFonts w:eastAsia="Times New Roman"/>
      <w:sz w:val="22"/>
      <w:szCs w:val="22"/>
    </w:rPr>
  </w:style>
  <w:style w:type="table" w:styleId="AkKlavuz-Vurgu4">
    <w:name w:val="Light Grid Accent 4"/>
    <w:basedOn w:val="NormalTablo"/>
    <w:uiPriority w:val="62"/>
    <w:rsid w:val="00A03A0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OrtaKlavuz1-Vurgu6">
    <w:name w:val="Medium Grid 1 Accent 6"/>
    <w:basedOn w:val="NormalTablo"/>
    <w:uiPriority w:val="67"/>
    <w:rsid w:val="00A03A0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Default">
    <w:name w:val="Default"/>
    <w:rsid w:val="005631F0"/>
    <w:pPr>
      <w:autoSpaceDE w:val="0"/>
      <w:autoSpaceDN w:val="0"/>
      <w:adjustRightInd w:val="0"/>
    </w:pPr>
    <w:rPr>
      <w:rFonts w:ascii="Times New Roman" w:hAnsi="Times New Roman"/>
      <w:color w:val="000000"/>
      <w:sz w:val="24"/>
      <w:szCs w:val="24"/>
    </w:rPr>
  </w:style>
  <w:style w:type="table" w:styleId="OrtaKlavuz2-Vurgu1">
    <w:name w:val="Medium Grid 2 Accent 1"/>
    <w:basedOn w:val="NormalTablo"/>
    <w:uiPriority w:val="68"/>
    <w:rsid w:val="009C6A3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AkGlgeleme-Vurgu2">
    <w:name w:val="Light Shading Accent 2"/>
    <w:basedOn w:val="NormalTablo"/>
    <w:uiPriority w:val="60"/>
    <w:rsid w:val="00AA75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alonMetni">
    <w:name w:val="Balloon Text"/>
    <w:basedOn w:val="Normal"/>
    <w:link w:val="BalonMetniChar"/>
    <w:uiPriority w:val="99"/>
    <w:semiHidden/>
    <w:unhideWhenUsed/>
    <w:rsid w:val="00F03230"/>
    <w:rPr>
      <w:rFonts w:ascii="Tahoma" w:hAnsi="Tahoma" w:cs="Tahoma"/>
      <w:sz w:val="16"/>
      <w:szCs w:val="16"/>
    </w:rPr>
  </w:style>
  <w:style w:type="character" w:customStyle="1" w:styleId="BalonMetniChar">
    <w:name w:val="Balon Metni Char"/>
    <w:basedOn w:val="VarsaylanParagrafYazTipi"/>
    <w:link w:val="BalonMetni"/>
    <w:uiPriority w:val="99"/>
    <w:semiHidden/>
    <w:rsid w:val="00F03230"/>
    <w:rPr>
      <w:rFonts w:ascii="Tahoma" w:eastAsia="Times New Roman" w:hAnsi="Tahoma" w:cs="Tahoma"/>
      <w:sz w:val="16"/>
      <w:szCs w:val="16"/>
    </w:rPr>
  </w:style>
  <w:style w:type="paragraph" w:styleId="ListeParagraf">
    <w:name w:val="List Paragraph"/>
    <w:basedOn w:val="Normal"/>
    <w:uiPriority w:val="34"/>
    <w:qFormat/>
    <w:rsid w:val="00AC33F3"/>
    <w:pPr>
      <w:ind w:left="720"/>
      <w:contextualSpacing/>
    </w:pPr>
  </w:style>
  <w:style w:type="character" w:customStyle="1" w:styleId="AralkYokChar">
    <w:name w:val="Aralık Yok Char"/>
    <w:link w:val="AralkYok"/>
    <w:uiPriority w:val="1"/>
    <w:locked/>
    <w:rsid w:val="00B0209F"/>
    <w:rPr>
      <w:rFonts w:eastAsia="Times New Roman"/>
      <w:sz w:val="22"/>
      <w:szCs w:val="22"/>
    </w:rPr>
  </w:style>
  <w:style w:type="table" w:customStyle="1" w:styleId="ListeTablo3-Vurgu61">
    <w:name w:val="Liste Tablo 3 - Vurgu 61"/>
    <w:basedOn w:val="NormalTablo"/>
    <w:uiPriority w:val="48"/>
    <w:rsid w:val="00B0209F"/>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1681">
      <w:bodyDiv w:val="1"/>
      <w:marLeft w:val="0"/>
      <w:marRight w:val="0"/>
      <w:marTop w:val="0"/>
      <w:marBottom w:val="0"/>
      <w:divBdr>
        <w:top w:val="none" w:sz="0" w:space="0" w:color="auto"/>
        <w:left w:val="none" w:sz="0" w:space="0" w:color="auto"/>
        <w:bottom w:val="none" w:sz="0" w:space="0" w:color="auto"/>
        <w:right w:val="none" w:sz="0" w:space="0" w:color="auto"/>
      </w:divBdr>
    </w:div>
    <w:div w:id="1143696354">
      <w:bodyDiv w:val="1"/>
      <w:marLeft w:val="0"/>
      <w:marRight w:val="0"/>
      <w:marTop w:val="0"/>
      <w:marBottom w:val="0"/>
      <w:divBdr>
        <w:top w:val="none" w:sz="0" w:space="0" w:color="auto"/>
        <w:left w:val="none" w:sz="0" w:space="0" w:color="auto"/>
        <w:bottom w:val="none" w:sz="0" w:space="0" w:color="auto"/>
        <w:right w:val="none" w:sz="0" w:space="0" w:color="auto"/>
      </w:divBdr>
    </w:div>
    <w:div w:id="15425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1475</Words>
  <Characters>8413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Öğretmen Evrak Uygulaması</vt:lpstr>
    </vt:vector>
  </TitlesOfParts>
  <Company/>
  <LinksUpToDate>false</LinksUpToDate>
  <CharactersWithSpaces>9869</CharactersWithSpaces>
  <SharedDoc>false</SharedDoc>
  <HLinks>
    <vt:vector size="18" baseType="variant">
      <vt:variant>
        <vt:i4>2097215</vt:i4>
      </vt:variant>
      <vt:variant>
        <vt:i4>6</vt:i4>
      </vt:variant>
      <vt:variant>
        <vt:i4>0</vt:i4>
      </vt:variant>
      <vt:variant>
        <vt:i4>5</vt:i4>
      </vt:variant>
      <vt:variant>
        <vt:lpwstr>https://www.facebook.com/groups/izzetekerpaylasim/</vt:lpwstr>
      </vt:variant>
      <vt:variant>
        <vt:lpwstr/>
      </vt:variant>
      <vt:variant>
        <vt:i4>917507</vt:i4>
      </vt:variant>
      <vt:variant>
        <vt:i4>3</vt:i4>
      </vt:variant>
      <vt:variant>
        <vt:i4>0</vt:i4>
      </vt:variant>
      <vt:variant>
        <vt:i4>5</vt:i4>
      </vt:variant>
      <vt:variant>
        <vt:lpwstr>http://twitter.com/</vt:lpwstr>
      </vt:variant>
      <vt:variant>
        <vt:lpwstr>!/izzeteker</vt:lpwstr>
      </vt:variant>
      <vt:variant>
        <vt:i4>655373</vt:i4>
      </vt:variant>
      <vt:variant>
        <vt:i4>0</vt:i4>
      </vt:variant>
      <vt:variant>
        <vt:i4>0</vt:i4>
      </vt:variant>
      <vt:variant>
        <vt:i4>5</vt:i4>
      </vt:variant>
      <vt:variant>
        <vt:lpwstr>https://www.facebook.com/izzeteker42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Kalemdar</cp:lastModifiedBy>
  <cp:revision>25</cp:revision>
  <cp:lastPrinted>2012-09-09T12:33:00Z</cp:lastPrinted>
  <dcterms:created xsi:type="dcterms:W3CDTF">2016-02-02T17:22:00Z</dcterms:created>
  <dcterms:modified xsi:type="dcterms:W3CDTF">2026-02-02T23:11:00Z</dcterms:modified>
  <cp:category>Öğretmen Evrak Uygulaması</cp:category>
</cp:coreProperties>
</file>